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DC94868" w14:textId="5592874D" w:rsidR="00F139EC" w:rsidRDefault="00856276" w:rsidP="00093C12">
      <w:pPr>
        <w:spacing w:line="276" w:lineRule="auto"/>
        <w:jc w:val="center"/>
        <w:rPr>
          <w:rFonts w:ascii="Times New Roman" w:hAnsi="Times New Roman" w:cs="Times New Roman"/>
          <w:b/>
          <w:bCs/>
          <w:sz w:val="28"/>
          <w:szCs w:val="28"/>
        </w:rPr>
      </w:pPr>
      <w:r w:rsidRPr="00596F01">
        <w:rPr>
          <w:rFonts w:ascii="Times New Roman" w:hAnsi="Times New Roman" w:cs="Times New Roman"/>
          <w:b/>
          <w:bCs/>
          <w:sz w:val="28"/>
          <w:szCs w:val="28"/>
        </w:rPr>
        <w:t>R</w:t>
      </w:r>
      <w:r w:rsidR="003F07B9" w:rsidRPr="00596F01">
        <w:rPr>
          <w:rFonts w:ascii="Times New Roman" w:hAnsi="Times New Roman" w:cs="Times New Roman"/>
          <w:b/>
          <w:bCs/>
          <w:sz w:val="28"/>
          <w:szCs w:val="28"/>
        </w:rPr>
        <w:t>eduction</w:t>
      </w:r>
      <w:r w:rsidRPr="00596F01">
        <w:rPr>
          <w:rFonts w:ascii="Times New Roman" w:hAnsi="Times New Roman" w:cs="Times New Roman"/>
          <w:b/>
          <w:bCs/>
          <w:sz w:val="28"/>
          <w:szCs w:val="28"/>
        </w:rPr>
        <w:t xml:space="preserve"> </w:t>
      </w:r>
      <w:r w:rsidR="003F07B9" w:rsidRPr="00596F01">
        <w:rPr>
          <w:rFonts w:ascii="Times New Roman" w:hAnsi="Times New Roman" w:cs="Times New Roman"/>
          <w:b/>
          <w:bCs/>
          <w:sz w:val="28"/>
          <w:szCs w:val="28"/>
        </w:rPr>
        <w:t>of</w:t>
      </w:r>
      <w:r w:rsidRPr="00596F01">
        <w:rPr>
          <w:rFonts w:ascii="Times New Roman" w:hAnsi="Times New Roman" w:cs="Times New Roman"/>
          <w:b/>
          <w:bCs/>
          <w:sz w:val="28"/>
          <w:szCs w:val="28"/>
        </w:rPr>
        <w:t xml:space="preserve"> C</w:t>
      </w:r>
      <w:r w:rsidR="003F07B9" w:rsidRPr="00596F01">
        <w:rPr>
          <w:rFonts w:ascii="Times New Roman" w:hAnsi="Times New Roman" w:cs="Times New Roman"/>
          <w:b/>
          <w:bCs/>
          <w:sz w:val="28"/>
          <w:szCs w:val="28"/>
        </w:rPr>
        <w:t>arbonization</w:t>
      </w:r>
      <w:r w:rsidRPr="00596F01">
        <w:rPr>
          <w:rFonts w:ascii="Times New Roman" w:hAnsi="Times New Roman" w:cs="Times New Roman"/>
          <w:b/>
          <w:bCs/>
          <w:sz w:val="28"/>
          <w:szCs w:val="28"/>
        </w:rPr>
        <w:t xml:space="preserve"> </w:t>
      </w:r>
      <w:r w:rsidR="003F07B9" w:rsidRPr="00596F01">
        <w:rPr>
          <w:rFonts w:ascii="Times New Roman" w:hAnsi="Times New Roman" w:cs="Times New Roman"/>
          <w:b/>
          <w:bCs/>
          <w:sz w:val="28"/>
          <w:szCs w:val="28"/>
        </w:rPr>
        <w:t>and</w:t>
      </w:r>
      <w:r w:rsidRPr="00596F01">
        <w:rPr>
          <w:rFonts w:ascii="Times New Roman" w:hAnsi="Times New Roman" w:cs="Times New Roman"/>
          <w:b/>
          <w:bCs/>
          <w:sz w:val="28"/>
          <w:szCs w:val="28"/>
        </w:rPr>
        <w:t xml:space="preserve"> </w:t>
      </w:r>
      <w:r w:rsidR="003F07B9" w:rsidRPr="00596F01">
        <w:rPr>
          <w:rFonts w:ascii="Times New Roman" w:hAnsi="Times New Roman" w:cs="Times New Roman"/>
          <w:b/>
          <w:bCs/>
          <w:sz w:val="28"/>
          <w:szCs w:val="28"/>
        </w:rPr>
        <w:t>Gas</w:t>
      </w:r>
      <w:r w:rsidRPr="00596F01">
        <w:rPr>
          <w:rFonts w:ascii="Times New Roman" w:hAnsi="Times New Roman" w:cs="Times New Roman"/>
          <w:b/>
          <w:bCs/>
          <w:sz w:val="28"/>
          <w:szCs w:val="28"/>
        </w:rPr>
        <w:t xml:space="preserve"> E</w:t>
      </w:r>
      <w:r w:rsidR="003F07B9" w:rsidRPr="00596F01">
        <w:rPr>
          <w:rFonts w:ascii="Times New Roman" w:hAnsi="Times New Roman" w:cs="Times New Roman"/>
          <w:b/>
          <w:bCs/>
          <w:sz w:val="28"/>
          <w:szCs w:val="28"/>
        </w:rPr>
        <w:t>missions</w:t>
      </w:r>
      <w:r w:rsidRPr="00596F01">
        <w:rPr>
          <w:rFonts w:ascii="Times New Roman" w:hAnsi="Times New Roman" w:cs="Times New Roman"/>
          <w:b/>
          <w:bCs/>
          <w:sz w:val="28"/>
          <w:szCs w:val="28"/>
        </w:rPr>
        <w:t xml:space="preserve"> </w:t>
      </w:r>
      <w:r w:rsidR="003F07B9" w:rsidRPr="00596F01">
        <w:rPr>
          <w:rFonts w:ascii="Times New Roman" w:hAnsi="Times New Roman" w:cs="Times New Roman"/>
          <w:b/>
          <w:bCs/>
          <w:sz w:val="28"/>
          <w:szCs w:val="28"/>
        </w:rPr>
        <w:t>using</w:t>
      </w:r>
      <w:r w:rsidRPr="00596F01">
        <w:rPr>
          <w:rFonts w:ascii="Times New Roman" w:hAnsi="Times New Roman" w:cs="Times New Roman"/>
          <w:b/>
          <w:bCs/>
          <w:sz w:val="28"/>
          <w:szCs w:val="28"/>
        </w:rPr>
        <w:t xml:space="preserve"> M</w:t>
      </w:r>
      <w:r w:rsidR="003F07B9" w:rsidRPr="00596F01">
        <w:rPr>
          <w:rFonts w:ascii="Times New Roman" w:hAnsi="Times New Roman" w:cs="Times New Roman"/>
          <w:b/>
          <w:bCs/>
          <w:sz w:val="28"/>
          <w:szCs w:val="28"/>
        </w:rPr>
        <w:t>echatronics</w:t>
      </w:r>
      <w:r w:rsidRPr="00596F01">
        <w:rPr>
          <w:rFonts w:ascii="Times New Roman" w:hAnsi="Times New Roman" w:cs="Times New Roman"/>
          <w:b/>
          <w:bCs/>
          <w:sz w:val="28"/>
          <w:szCs w:val="28"/>
        </w:rPr>
        <w:t xml:space="preserve"> </w:t>
      </w:r>
      <w:r w:rsidR="003F07B9" w:rsidRPr="00596F01">
        <w:rPr>
          <w:rFonts w:ascii="Times New Roman" w:hAnsi="Times New Roman" w:cs="Times New Roman"/>
          <w:b/>
          <w:bCs/>
          <w:sz w:val="28"/>
          <w:szCs w:val="28"/>
        </w:rPr>
        <w:t>based</w:t>
      </w:r>
      <w:r w:rsidRPr="00596F01">
        <w:rPr>
          <w:rFonts w:ascii="Times New Roman" w:hAnsi="Times New Roman" w:cs="Times New Roman"/>
          <w:b/>
          <w:bCs/>
          <w:sz w:val="28"/>
          <w:szCs w:val="28"/>
        </w:rPr>
        <w:t xml:space="preserve"> I</w:t>
      </w:r>
      <w:r w:rsidR="003F07B9" w:rsidRPr="00596F01">
        <w:rPr>
          <w:rFonts w:ascii="Times New Roman" w:hAnsi="Times New Roman" w:cs="Times New Roman"/>
          <w:b/>
          <w:bCs/>
          <w:sz w:val="28"/>
          <w:szCs w:val="28"/>
        </w:rPr>
        <w:t>ntelligent</w:t>
      </w:r>
      <w:r w:rsidRPr="00596F01">
        <w:rPr>
          <w:rFonts w:ascii="Times New Roman" w:hAnsi="Times New Roman" w:cs="Times New Roman"/>
          <w:b/>
          <w:bCs/>
          <w:sz w:val="28"/>
          <w:szCs w:val="28"/>
        </w:rPr>
        <w:t xml:space="preserve"> L</w:t>
      </w:r>
      <w:r w:rsidR="003F07B9" w:rsidRPr="00596F01">
        <w:rPr>
          <w:rFonts w:ascii="Times New Roman" w:hAnsi="Times New Roman" w:cs="Times New Roman"/>
          <w:b/>
          <w:bCs/>
          <w:sz w:val="28"/>
          <w:szCs w:val="28"/>
        </w:rPr>
        <w:t>aser</w:t>
      </w:r>
      <w:r w:rsidRPr="00596F01">
        <w:rPr>
          <w:rFonts w:ascii="Times New Roman" w:hAnsi="Times New Roman" w:cs="Times New Roman"/>
          <w:b/>
          <w:bCs/>
          <w:sz w:val="28"/>
          <w:szCs w:val="28"/>
        </w:rPr>
        <w:t xml:space="preserve"> B</w:t>
      </w:r>
      <w:r w:rsidR="003F07B9" w:rsidRPr="00596F01">
        <w:rPr>
          <w:rFonts w:ascii="Times New Roman" w:hAnsi="Times New Roman" w:cs="Times New Roman"/>
          <w:b/>
          <w:bCs/>
          <w:sz w:val="28"/>
          <w:szCs w:val="28"/>
        </w:rPr>
        <w:t>eam</w:t>
      </w:r>
      <w:r w:rsidRPr="00596F01">
        <w:rPr>
          <w:rFonts w:ascii="Times New Roman" w:hAnsi="Times New Roman" w:cs="Times New Roman"/>
          <w:b/>
          <w:bCs/>
          <w:sz w:val="28"/>
          <w:szCs w:val="28"/>
        </w:rPr>
        <w:t xml:space="preserve"> M</w:t>
      </w:r>
      <w:r w:rsidR="003F07B9" w:rsidRPr="00596F01">
        <w:rPr>
          <w:rFonts w:ascii="Times New Roman" w:hAnsi="Times New Roman" w:cs="Times New Roman"/>
          <w:b/>
          <w:bCs/>
          <w:sz w:val="28"/>
          <w:szCs w:val="28"/>
        </w:rPr>
        <w:t>achining</w:t>
      </w:r>
      <w:r w:rsidRPr="00596F01">
        <w:rPr>
          <w:rFonts w:ascii="Times New Roman" w:hAnsi="Times New Roman" w:cs="Times New Roman"/>
          <w:b/>
          <w:bCs/>
          <w:sz w:val="28"/>
          <w:szCs w:val="28"/>
        </w:rPr>
        <w:t xml:space="preserve"> </w:t>
      </w:r>
      <w:r w:rsidR="00596F01" w:rsidRPr="00596F01">
        <w:rPr>
          <w:rFonts w:ascii="Times New Roman" w:hAnsi="Times New Roman" w:cs="Times New Roman"/>
          <w:b/>
          <w:bCs/>
          <w:sz w:val="28"/>
          <w:szCs w:val="28"/>
        </w:rPr>
        <w:t xml:space="preserve">for cutting </w:t>
      </w:r>
      <w:r w:rsidRPr="00596F01">
        <w:rPr>
          <w:rFonts w:ascii="Times New Roman" w:hAnsi="Times New Roman" w:cs="Times New Roman"/>
          <w:b/>
          <w:bCs/>
          <w:sz w:val="28"/>
          <w:szCs w:val="28"/>
        </w:rPr>
        <w:t>L</w:t>
      </w:r>
      <w:r w:rsidR="00596F01" w:rsidRPr="00596F01">
        <w:rPr>
          <w:rFonts w:ascii="Times New Roman" w:hAnsi="Times New Roman" w:cs="Times New Roman"/>
          <w:b/>
          <w:bCs/>
          <w:sz w:val="28"/>
          <w:szCs w:val="28"/>
        </w:rPr>
        <w:t>eather</w:t>
      </w:r>
      <w:r w:rsidRPr="00596F01">
        <w:rPr>
          <w:rFonts w:ascii="Times New Roman" w:hAnsi="Times New Roman" w:cs="Times New Roman"/>
          <w:b/>
          <w:bCs/>
          <w:sz w:val="28"/>
          <w:szCs w:val="28"/>
        </w:rPr>
        <w:t xml:space="preserve"> </w:t>
      </w:r>
      <w:r w:rsidR="00596F01" w:rsidRPr="00596F01">
        <w:rPr>
          <w:rFonts w:ascii="Times New Roman" w:hAnsi="Times New Roman" w:cs="Times New Roman"/>
          <w:b/>
          <w:bCs/>
          <w:sz w:val="28"/>
          <w:szCs w:val="28"/>
        </w:rPr>
        <w:t>with</w:t>
      </w:r>
      <w:r w:rsidRPr="00596F01">
        <w:rPr>
          <w:rFonts w:ascii="Times New Roman" w:hAnsi="Times New Roman" w:cs="Times New Roman"/>
          <w:b/>
          <w:bCs/>
          <w:sz w:val="28"/>
          <w:szCs w:val="28"/>
        </w:rPr>
        <w:t xml:space="preserve"> </w:t>
      </w:r>
      <w:r w:rsidR="00596F01" w:rsidRPr="00596F01">
        <w:rPr>
          <w:rFonts w:ascii="Times New Roman" w:hAnsi="Times New Roman" w:cs="Times New Roman"/>
          <w:b/>
          <w:bCs/>
          <w:sz w:val="28"/>
          <w:szCs w:val="28"/>
        </w:rPr>
        <w:t>better</w:t>
      </w:r>
      <w:r w:rsidRPr="00596F01">
        <w:rPr>
          <w:rFonts w:ascii="Times New Roman" w:hAnsi="Times New Roman" w:cs="Times New Roman"/>
          <w:b/>
          <w:bCs/>
          <w:sz w:val="28"/>
          <w:szCs w:val="28"/>
        </w:rPr>
        <w:t xml:space="preserve"> E</w:t>
      </w:r>
      <w:r w:rsidR="00596F01" w:rsidRPr="00596F01">
        <w:rPr>
          <w:rFonts w:ascii="Times New Roman" w:hAnsi="Times New Roman" w:cs="Times New Roman"/>
          <w:b/>
          <w:bCs/>
          <w:sz w:val="28"/>
          <w:szCs w:val="28"/>
        </w:rPr>
        <w:t>nvironmental</w:t>
      </w:r>
      <w:r w:rsidRPr="00596F01">
        <w:rPr>
          <w:rFonts w:ascii="Times New Roman" w:hAnsi="Times New Roman" w:cs="Times New Roman"/>
          <w:b/>
          <w:bCs/>
          <w:sz w:val="28"/>
          <w:szCs w:val="28"/>
        </w:rPr>
        <w:t xml:space="preserve"> </w:t>
      </w:r>
      <w:r w:rsidR="00596F01" w:rsidRPr="00596F01">
        <w:rPr>
          <w:rFonts w:ascii="Times New Roman" w:hAnsi="Times New Roman" w:cs="Times New Roman"/>
          <w:b/>
          <w:bCs/>
          <w:sz w:val="28"/>
          <w:szCs w:val="28"/>
        </w:rPr>
        <w:t>measures</w:t>
      </w:r>
      <w:r w:rsidRPr="00596F01">
        <w:rPr>
          <w:rFonts w:ascii="Times New Roman" w:hAnsi="Times New Roman" w:cs="Times New Roman"/>
          <w:b/>
          <w:bCs/>
          <w:sz w:val="28"/>
          <w:szCs w:val="28"/>
        </w:rPr>
        <w:t xml:space="preserve"> </w:t>
      </w:r>
      <w:r w:rsidR="00596F01" w:rsidRPr="00596F01">
        <w:rPr>
          <w:rFonts w:ascii="Times New Roman" w:hAnsi="Times New Roman" w:cs="Times New Roman"/>
          <w:b/>
          <w:bCs/>
          <w:sz w:val="28"/>
          <w:szCs w:val="28"/>
        </w:rPr>
        <w:t>for</w:t>
      </w:r>
      <w:r w:rsidRPr="00596F01">
        <w:rPr>
          <w:rFonts w:ascii="Times New Roman" w:hAnsi="Times New Roman" w:cs="Times New Roman"/>
          <w:b/>
          <w:bCs/>
          <w:sz w:val="28"/>
          <w:szCs w:val="28"/>
        </w:rPr>
        <w:t xml:space="preserve"> O</w:t>
      </w:r>
      <w:r w:rsidR="00596F01" w:rsidRPr="00596F01">
        <w:rPr>
          <w:rFonts w:ascii="Times New Roman" w:hAnsi="Times New Roman" w:cs="Times New Roman"/>
          <w:b/>
          <w:bCs/>
          <w:sz w:val="28"/>
          <w:szCs w:val="28"/>
        </w:rPr>
        <w:t>perator</w:t>
      </w:r>
      <w:r w:rsidRPr="00596F01">
        <w:rPr>
          <w:rFonts w:ascii="Times New Roman" w:hAnsi="Times New Roman" w:cs="Times New Roman"/>
          <w:b/>
          <w:bCs/>
          <w:sz w:val="28"/>
          <w:szCs w:val="28"/>
        </w:rPr>
        <w:t xml:space="preserve"> H</w:t>
      </w:r>
      <w:r w:rsidR="00596F01" w:rsidRPr="00596F01">
        <w:rPr>
          <w:rFonts w:ascii="Times New Roman" w:hAnsi="Times New Roman" w:cs="Times New Roman"/>
          <w:b/>
          <w:bCs/>
          <w:sz w:val="28"/>
          <w:szCs w:val="28"/>
        </w:rPr>
        <w:t>ealth</w:t>
      </w:r>
    </w:p>
    <w:p w14:paraId="39A66FA8" w14:textId="77777777" w:rsidR="00093C12" w:rsidRDefault="00093C12" w:rsidP="00093C12">
      <w:pPr>
        <w:spacing w:line="276" w:lineRule="auto"/>
        <w:jc w:val="center"/>
        <w:rPr>
          <w:rFonts w:ascii="Times New Roman" w:hAnsi="Times New Roman" w:cs="Times New Roman"/>
          <w:b/>
          <w:bCs/>
          <w:sz w:val="28"/>
          <w:szCs w:val="28"/>
        </w:rPr>
      </w:pPr>
    </w:p>
    <w:p w14:paraId="0FD08537" w14:textId="77777777" w:rsidR="00093C12" w:rsidRDefault="00093C12" w:rsidP="00093C12">
      <w:pPr>
        <w:spacing w:line="276" w:lineRule="auto"/>
        <w:jc w:val="center"/>
        <w:rPr>
          <w:rFonts w:ascii="Times New Roman" w:hAnsi="Times New Roman" w:cs="Times New Roman"/>
          <w:b/>
          <w:bCs/>
          <w:sz w:val="28"/>
          <w:szCs w:val="28"/>
        </w:rPr>
      </w:pPr>
    </w:p>
    <w:p w14:paraId="269CE657" w14:textId="7B4E98B0" w:rsidR="00093C12" w:rsidRDefault="00093C12" w:rsidP="00093C12">
      <w:pPr>
        <w:spacing w:line="276" w:lineRule="auto"/>
        <w:jc w:val="center"/>
        <w:rPr>
          <w:rFonts w:ascii="Times New Roman" w:hAnsi="Times New Roman" w:cs="Times New Roman"/>
          <w:b/>
          <w:bCs/>
          <w:sz w:val="24"/>
          <w:szCs w:val="24"/>
        </w:rPr>
      </w:pPr>
      <w:r w:rsidRPr="00093C12">
        <w:rPr>
          <w:rFonts w:ascii="Times New Roman" w:hAnsi="Times New Roman" w:cs="Times New Roman"/>
          <w:b/>
          <w:bCs/>
          <w:sz w:val="24"/>
          <w:szCs w:val="24"/>
        </w:rPr>
        <w:t>Vasanth Swaminathan</w:t>
      </w:r>
      <w:r w:rsidRPr="00093C12">
        <w:rPr>
          <w:rFonts w:ascii="Times New Roman" w:hAnsi="Times New Roman" w:cs="Times New Roman"/>
          <w:b/>
          <w:bCs/>
          <w:sz w:val="24"/>
          <w:szCs w:val="24"/>
          <w:vertAlign w:val="superscript"/>
        </w:rPr>
        <w:t>1</w:t>
      </w:r>
      <w:r w:rsidRPr="00093C12">
        <w:rPr>
          <w:rFonts w:ascii="Times New Roman" w:hAnsi="Times New Roman" w:cs="Times New Roman"/>
          <w:b/>
          <w:bCs/>
          <w:sz w:val="24"/>
          <w:szCs w:val="24"/>
        </w:rPr>
        <w:t>, Muthuramalingam Thangaraj</w:t>
      </w:r>
      <w:r w:rsidRPr="00093C12">
        <w:rPr>
          <w:rFonts w:ascii="Times New Roman" w:hAnsi="Times New Roman" w:cs="Times New Roman"/>
          <w:b/>
          <w:bCs/>
          <w:sz w:val="24"/>
          <w:szCs w:val="24"/>
          <w:vertAlign w:val="superscript"/>
        </w:rPr>
        <w:t>2</w:t>
      </w:r>
    </w:p>
    <w:p w14:paraId="037A5712" w14:textId="0C08A68B" w:rsidR="00A63657" w:rsidRDefault="00A63657" w:rsidP="00A63657">
      <w:pPr>
        <w:spacing w:after="0" w:line="276" w:lineRule="auto"/>
        <w:jc w:val="center"/>
        <w:rPr>
          <w:rFonts w:ascii="Times New Roman" w:hAnsi="Times New Roman" w:cs="Times New Roman"/>
          <w:sz w:val="20"/>
          <w:szCs w:val="20"/>
        </w:rPr>
      </w:pPr>
      <w:r w:rsidRPr="00A63657">
        <w:rPr>
          <w:rFonts w:ascii="Times New Roman" w:hAnsi="Times New Roman" w:cs="Times New Roman"/>
          <w:sz w:val="20"/>
          <w:szCs w:val="20"/>
          <w:vertAlign w:val="superscript"/>
        </w:rPr>
        <w:t>1,2</w:t>
      </w:r>
      <w:r>
        <w:rPr>
          <w:rFonts w:ascii="Times New Roman" w:hAnsi="Times New Roman" w:cs="Times New Roman"/>
          <w:sz w:val="20"/>
          <w:szCs w:val="20"/>
        </w:rPr>
        <w:t xml:space="preserve"> </w:t>
      </w:r>
      <w:r w:rsidR="00093C12" w:rsidRPr="00093C12">
        <w:rPr>
          <w:rFonts w:ascii="Times New Roman" w:hAnsi="Times New Roman" w:cs="Times New Roman"/>
          <w:sz w:val="20"/>
          <w:szCs w:val="20"/>
        </w:rPr>
        <w:t>Department of Mechatronics Engineering</w:t>
      </w:r>
    </w:p>
    <w:p w14:paraId="309F7647" w14:textId="514CD809" w:rsidR="00A63657" w:rsidRDefault="00A63657" w:rsidP="00A63657">
      <w:pPr>
        <w:spacing w:after="0" w:line="276" w:lineRule="auto"/>
        <w:jc w:val="center"/>
        <w:rPr>
          <w:rFonts w:ascii="Times New Roman" w:hAnsi="Times New Roman" w:cs="Times New Roman"/>
          <w:sz w:val="20"/>
          <w:szCs w:val="20"/>
        </w:rPr>
      </w:pPr>
      <w:r>
        <w:rPr>
          <w:rFonts w:ascii="Times New Roman" w:hAnsi="Times New Roman" w:cs="Times New Roman"/>
          <w:sz w:val="20"/>
          <w:szCs w:val="20"/>
        </w:rPr>
        <w:t xml:space="preserve">College of Engineering and Technology, </w:t>
      </w:r>
      <w:r w:rsidR="00093C12" w:rsidRPr="00093C12">
        <w:rPr>
          <w:rFonts w:ascii="Times New Roman" w:hAnsi="Times New Roman" w:cs="Times New Roman"/>
          <w:sz w:val="20"/>
          <w:szCs w:val="20"/>
        </w:rPr>
        <w:t xml:space="preserve">SRM Institute of Science and </w:t>
      </w:r>
      <w:r w:rsidRPr="00093C12">
        <w:rPr>
          <w:rFonts w:ascii="Times New Roman" w:hAnsi="Times New Roman" w:cs="Times New Roman"/>
          <w:sz w:val="20"/>
          <w:szCs w:val="20"/>
        </w:rPr>
        <w:t>Technology</w:t>
      </w:r>
    </w:p>
    <w:p w14:paraId="79D6CB58" w14:textId="076B0B5C" w:rsidR="00093C12" w:rsidRDefault="00A63657" w:rsidP="00A63657">
      <w:pPr>
        <w:spacing w:after="0" w:line="276" w:lineRule="auto"/>
        <w:jc w:val="center"/>
        <w:rPr>
          <w:rFonts w:ascii="Times New Roman" w:hAnsi="Times New Roman" w:cs="Times New Roman"/>
          <w:sz w:val="20"/>
          <w:szCs w:val="20"/>
        </w:rPr>
      </w:pPr>
      <w:r>
        <w:rPr>
          <w:rFonts w:ascii="Times New Roman" w:hAnsi="Times New Roman" w:cs="Times New Roman"/>
          <w:sz w:val="20"/>
          <w:szCs w:val="20"/>
        </w:rPr>
        <w:t>SRM Nagar, Kattankulathur – 603203, Tamilnadu, India</w:t>
      </w:r>
    </w:p>
    <w:p w14:paraId="5C3AF092" w14:textId="6B4511DB" w:rsidR="00A63657" w:rsidRDefault="00000000" w:rsidP="00A63657">
      <w:pPr>
        <w:spacing w:after="0" w:line="276" w:lineRule="auto"/>
        <w:jc w:val="center"/>
        <w:rPr>
          <w:rFonts w:ascii="Times New Roman" w:hAnsi="Times New Roman" w:cs="Times New Roman"/>
          <w:sz w:val="20"/>
          <w:szCs w:val="20"/>
        </w:rPr>
      </w:pPr>
      <w:hyperlink r:id="rId8" w:history="1">
        <w:r w:rsidR="00EA6D6C" w:rsidRPr="0086382F">
          <w:rPr>
            <w:rStyle w:val="a3"/>
            <w:rFonts w:ascii="Times New Roman" w:hAnsi="Times New Roman" w:cs="Times New Roman"/>
            <w:sz w:val="20"/>
            <w:szCs w:val="20"/>
          </w:rPr>
          <w:t>vasanths@srmist.edu.in</w:t>
        </w:r>
      </w:hyperlink>
    </w:p>
    <w:p w14:paraId="1DE6D6CD" w14:textId="77777777" w:rsidR="00864D5D" w:rsidRDefault="00864D5D" w:rsidP="00A63657">
      <w:pPr>
        <w:spacing w:after="0" w:line="276" w:lineRule="auto"/>
        <w:jc w:val="center"/>
        <w:rPr>
          <w:rFonts w:ascii="Times New Roman" w:hAnsi="Times New Roman" w:cs="Times New Roman"/>
          <w:sz w:val="20"/>
          <w:szCs w:val="20"/>
        </w:rPr>
      </w:pPr>
    </w:p>
    <w:p w14:paraId="7E93443C" w14:textId="77777777" w:rsidR="00864D5D" w:rsidRDefault="00864D5D" w:rsidP="00A63657">
      <w:pPr>
        <w:spacing w:after="0" w:line="276" w:lineRule="auto"/>
        <w:jc w:val="center"/>
        <w:rPr>
          <w:rFonts w:ascii="Times New Roman" w:hAnsi="Times New Roman" w:cs="Times New Roman"/>
          <w:sz w:val="20"/>
          <w:szCs w:val="20"/>
        </w:rPr>
      </w:pPr>
    </w:p>
    <w:p w14:paraId="0D617270" w14:textId="6CEF4354" w:rsidR="00864D5D" w:rsidRPr="00864D5D" w:rsidRDefault="00864D5D" w:rsidP="00A63657">
      <w:pPr>
        <w:spacing w:after="0" w:line="276" w:lineRule="auto"/>
        <w:jc w:val="center"/>
        <w:rPr>
          <w:rFonts w:ascii="Times New Roman" w:hAnsi="Times New Roman" w:cs="Times New Roman"/>
          <w:b/>
          <w:bCs/>
          <w:sz w:val="24"/>
          <w:szCs w:val="24"/>
        </w:rPr>
      </w:pPr>
      <w:r w:rsidRPr="00864D5D">
        <w:rPr>
          <w:rFonts w:ascii="Times New Roman" w:hAnsi="Times New Roman" w:cs="Times New Roman"/>
          <w:b/>
          <w:bCs/>
          <w:sz w:val="24"/>
          <w:szCs w:val="24"/>
        </w:rPr>
        <w:t>Abstract</w:t>
      </w:r>
    </w:p>
    <w:p w14:paraId="454CB4A2" w14:textId="77777777" w:rsidR="00EA6D6C" w:rsidRDefault="00EA6D6C" w:rsidP="00A63657">
      <w:pPr>
        <w:spacing w:after="0" w:line="276" w:lineRule="auto"/>
        <w:jc w:val="center"/>
        <w:rPr>
          <w:rFonts w:ascii="Times New Roman" w:hAnsi="Times New Roman" w:cs="Times New Roman"/>
          <w:sz w:val="20"/>
          <w:szCs w:val="20"/>
        </w:rPr>
      </w:pPr>
    </w:p>
    <w:p w14:paraId="238C3ACB" w14:textId="1AA9C147" w:rsidR="00EA6D6C" w:rsidRPr="000C3404" w:rsidRDefault="000C3404" w:rsidP="000C3404">
      <w:pPr>
        <w:spacing w:after="0" w:line="276" w:lineRule="auto"/>
        <w:jc w:val="both"/>
        <w:rPr>
          <w:rFonts w:ascii="Times New Roman" w:hAnsi="Times New Roman" w:cs="Times New Roman"/>
        </w:rPr>
      </w:pPr>
      <w:r w:rsidRPr="000C3404">
        <w:rPr>
          <w:rFonts w:ascii="Times New Roman" w:hAnsi="Times New Roman" w:cs="Times New Roman"/>
        </w:rPr>
        <w:t>Laser cutting is gaining considerable attention for leather cutting, since it can eliminate the need for certain manual procedures. The attributes of laser technology for leather cutting include adaptability, mass production, the capability to cut complicated patterns, the ease of producing tailored components, and a reduction in leather waste. Due to the thermal influence of conventional laser cutting, a slight carbonization of the cut edge occurs. In this investigation, an endeavour is proposed to design and develop a self-tuned laser diode assisted laser beam machining system using a mechatronics engineering approach to analyse the impacts of the laser diode on environmental measures such as carbonization, striations, dross, and emission formation in leather cutting. It has been inferred that only little effort was made on the laser diode assisted LBM process to reduce carbonization and gas emissions. This machining system has a wide range of Pulse Width Modulation (PWM) control, self-tuned Standoff Distance (SOD) control, effective emission filters, and Graphical User Interface (GUI) implementation with a touch display. The chrome vegetable tanned cow leather was machined under various machined conditions. The analysis of carbonization through machine vision, kerf width, Material Removal Rate (MRR), and emission rate has been analysed and recorded to obtain the optimal control loop approach and optimal parameters for leather cutting.</w:t>
      </w:r>
    </w:p>
    <w:p w14:paraId="5A5F9C89" w14:textId="742CA8D2" w:rsidR="00A63657" w:rsidRPr="00093C12" w:rsidRDefault="000C3404" w:rsidP="00093C12">
      <w:pPr>
        <w:spacing w:line="276" w:lineRule="auto"/>
        <w:rPr>
          <w:rFonts w:ascii="Times New Roman" w:hAnsi="Times New Roman" w:cs="Times New Roman"/>
          <w:sz w:val="20"/>
          <w:szCs w:val="20"/>
        </w:rPr>
      </w:pPr>
      <w:r>
        <w:rPr>
          <w:rFonts w:ascii="Times New Roman" w:hAnsi="Times New Roman" w:cs="Times New Roman"/>
          <w:sz w:val="20"/>
          <w:szCs w:val="20"/>
        </w:rPr>
        <w:t xml:space="preserve">keywords: </w:t>
      </w:r>
      <w:r w:rsidRPr="000C3404">
        <w:rPr>
          <w:rFonts w:ascii="Times New Roman" w:hAnsi="Times New Roman" w:cs="Times New Roman"/>
          <w:sz w:val="20"/>
          <w:szCs w:val="20"/>
        </w:rPr>
        <w:t>Laser Diode; PWM; SOD; Carbonization</w:t>
      </w:r>
    </w:p>
    <w:p w14:paraId="0EBB9858" w14:textId="338F0197" w:rsidR="00093C12" w:rsidRDefault="00A67FD4" w:rsidP="00A67FD4">
      <w:pPr>
        <w:spacing w:line="276" w:lineRule="auto"/>
        <w:rPr>
          <w:rFonts w:ascii="Times New Roman" w:hAnsi="Times New Roman" w:cs="Times New Roman"/>
          <w:b/>
          <w:bCs/>
          <w:sz w:val="24"/>
          <w:szCs w:val="24"/>
        </w:rPr>
      </w:pPr>
      <w:r w:rsidRPr="00A67FD4">
        <w:rPr>
          <w:rFonts w:ascii="Times New Roman" w:hAnsi="Times New Roman" w:cs="Times New Roman"/>
          <w:b/>
          <w:bCs/>
          <w:sz w:val="24"/>
          <w:szCs w:val="24"/>
        </w:rPr>
        <w:t>Introduction</w:t>
      </w:r>
    </w:p>
    <w:p w14:paraId="376B7F04" w14:textId="645DB4D5" w:rsidR="004C1C65" w:rsidRDefault="00A82B6F" w:rsidP="007D4B9C">
      <w:pPr>
        <w:spacing w:line="276" w:lineRule="auto"/>
        <w:jc w:val="both"/>
        <w:rPr>
          <w:rFonts w:ascii="Times New Roman" w:hAnsi="Times New Roman" w:cs="Times New Roman"/>
          <w:lang w:val="en-US"/>
        </w:rPr>
      </w:pPr>
      <w:r w:rsidRPr="00A82B6F">
        <w:rPr>
          <w:rFonts w:ascii="Times New Roman" w:hAnsi="Times New Roman" w:cs="Times New Roman"/>
        </w:rPr>
        <w:t>Laser</w:t>
      </w:r>
      <w:r>
        <w:rPr>
          <w:rFonts w:ascii="Times New Roman" w:hAnsi="Times New Roman" w:cs="Times New Roman"/>
        </w:rPr>
        <w:t xml:space="preserve"> </w:t>
      </w:r>
      <w:r w:rsidRPr="00A82B6F">
        <w:rPr>
          <w:rFonts w:ascii="Times New Roman" w:hAnsi="Times New Roman" w:cs="Times New Roman"/>
        </w:rPr>
        <w:t>cutting is a technology used in many engineering sectors. Its effectiveness depends on several factors, such as laser wavelength, power density, scan speed, absorptivity, thermal diffusivity, and boundary constraints</w:t>
      </w:r>
      <w:r>
        <w:rPr>
          <w:rFonts w:ascii="Times New Roman" w:hAnsi="Times New Roman" w:cs="Times New Roman"/>
        </w:rPr>
        <w:t xml:space="preserve"> </w:t>
      </w:r>
      <w:r w:rsidRPr="00A82B6F">
        <w:rPr>
          <w:rFonts w:ascii="Times New Roman" w:hAnsi="Times New Roman" w:cs="Times New Roman"/>
        </w:rPr>
        <w:t>[1].</w:t>
      </w:r>
      <w:r>
        <w:rPr>
          <w:rFonts w:ascii="Times New Roman" w:hAnsi="Times New Roman" w:cs="Times New Roman"/>
        </w:rPr>
        <w:t xml:space="preserve"> </w:t>
      </w:r>
      <w:r w:rsidR="007D4B9C" w:rsidRPr="007D4B9C">
        <w:rPr>
          <w:rFonts w:ascii="Times New Roman" w:hAnsi="Times New Roman" w:cs="Times New Roman"/>
          <w:lang w:val="en-US"/>
        </w:rPr>
        <w:t xml:space="preserve">Leather cutting in industry is the process of forming leather into various shapes and sizes that are used to create a range of leather goods. It involves using special tools and techniques to accurately cut and shape the leather into the desired shape. It is a skilled craft that requires precision and accuracy to ensure that the leather products are of the highest quality. Leather cutting machines are used in the leather industry to create precise and consistent cuts in leather materials. These machines are often computer-controlled, allowing for a greater level of accuracy and efficiency than manual cutting. They can be used for a wide variety of leather goods, including clothing, furniture, bags, and shoes. Laser technology is now commonly used in industrial operations to ensure consistent quality and can produce complicated geometries, individual designs, prototypes, and small-scale goods. </w:t>
      </w:r>
      <w:r w:rsidR="00654877" w:rsidRPr="00654877">
        <w:rPr>
          <w:rFonts w:ascii="Times New Roman" w:hAnsi="Times New Roman" w:cs="Times New Roman"/>
          <w:lang w:val="en-US"/>
        </w:rPr>
        <w:t>Laser cutting is a very efficient and accurate material cutting technology. It excels in producing products of superior quality quickly while subjecting the equipment to minimal wear and tear.</w:t>
      </w:r>
      <w:r w:rsidR="00654877">
        <w:rPr>
          <w:rFonts w:ascii="Times New Roman" w:hAnsi="Times New Roman" w:cs="Times New Roman"/>
          <w:lang w:val="en-US"/>
        </w:rPr>
        <w:t xml:space="preserve"> </w:t>
      </w:r>
      <w:r w:rsidR="007D4B9C" w:rsidRPr="007D4B9C">
        <w:rPr>
          <w:rFonts w:ascii="Times New Roman" w:hAnsi="Times New Roman" w:cs="Times New Roman"/>
          <w:lang w:val="en-US"/>
        </w:rPr>
        <w:t xml:space="preserve">Additionally, it eliminates the </w:t>
      </w:r>
      <w:r w:rsidR="007D4B9C" w:rsidRPr="007D4B9C">
        <w:rPr>
          <w:rFonts w:ascii="Times New Roman" w:hAnsi="Times New Roman" w:cs="Times New Roman"/>
          <w:lang w:val="en-US"/>
        </w:rPr>
        <w:lastRenderedPageBreak/>
        <w:t>need for specialized tools, such as design marks and dies, and reduces storage and disposal costs associated with traditional cutting methods</w:t>
      </w:r>
      <w:r w:rsidR="007D4B9C">
        <w:rPr>
          <w:rFonts w:ascii="Times New Roman" w:hAnsi="Times New Roman" w:cs="Times New Roman"/>
          <w:lang w:val="en-US"/>
        </w:rPr>
        <w:t xml:space="preserve"> [2]. </w:t>
      </w:r>
      <w:r w:rsidRPr="00A82B6F">
        <w:rPr>
          <w:rFonts w:ascii="Times New Roman" w:hAnsi="Times New Roman" w:cs="Times New Roman"/>
          <w:lang w:val="en-US"/>
        </w:rPr>
        <w:t>LBM is widely used for its high ablation rate, excellent surface finish, and the ability to control material removal rate by adjusting pulse frequency</w:t>
      </w:r>
      <w:r w:rsidR="00511529">
        <w:rPr>
          <w:rFonts w:ascii="Times New Roman" w:hAnsi="Times New Roman" w:cs="Times New Roman"/>
          <w:lang w:val="en-US"/>
        </w:rPr>
        <w:t xml:space="preserve"> </w:t>
      </w:r>
      <w:r w:rsidRPr="00A82B6F">
        <w:rPr>
          <w:rFonts w:ascii="Times New Roman" w:hAnsi="Times New Roman" w:cs="Times New Roman"/>
          <w:lang w:val="en-US"/>
        </w:rPr>
        <w:t>[</w:t>
      </w:r>
      <w:r w:rsidR="00511529">
        <w:rPr>
          <w:rFonts w:ascii="Times New Roman" w:hAnsi="Times New Roman" w:cs="Times New Roman"/>
          <w:lang w:val="en-US"/>
        </w:rPr>
        <w:t>3</w:t>
      </w:r>
      <w:r w:rsidRPr="00A82B6F">
        <w:rPr>
          <w:rFonts w:ascii="Times New Roman" w:hAnsi="Times New Roman" w:cs="Times New Roman"/>
          <w:lang w:val="en-US"/>
        </w:rPr>
        <w:t xml:space="preserve">]. </w:t>
      </w:r>
      <w:r w:rsidR="00654877" w:rsidRPr="00654877">
        <w:rPr>
          <w:rFonts w:ascii="Times New Roman" w:hAnsi="Times New Roman" w:cs="Times New Roman"/>
          <w:lang w:val="en-US"/>
        </w:rPr>
        <w:t>Maintaining a constant level of quality is critical in industrial processes, and laser technology is well-suited to achieve this goal. When laser cutting settings are properly selected, it produces consistently exact cuts.</w:t>
      </w:r>
      <w:r w:rsidR="00654877">
        <w:rPr>
          <w:rFonts w:ascii="Times New Roman" w:hAnsi="Times New Roman" w:cs="Times New Roman"/>
          <w:lang w:val="en-US"/>
        </w:rPr>
        <w:t xml:space="preserve"> </w:t>
      </w:r>
      <w:r w:rsidR="007D4B9C" w:rsidRPr="007D4B9C">
        <w:rPr>
          <w:rFonts w:ascii="Times New Roman" w:hAnsi="Times New Roman" w:cs="Times New Roman"/>
          <w:lang w:val="en-US"/>
        </w:rPr>
        <w:t>Furthermore, in terms of geometry, laser technology is very flexible and it can create intricate geometries, unique patterns, prototypes, and small-scale products</w:t>
      </w:r>
      <w:r w:rsidR="00654877">
        <w:rPr>
          <w:rFonts w:ascii="Times New Roman" w:hAnsi="Times New Roman" w:cs="Times New Roman"/>
          <w:lang w:val="en-US"/>
        </w:rPr>
        <w:t xml:space="preserve"> </w:t>
      </w:r>
      <w:r w:rsidR="007D4B9C" w:rsidRPr="007D4B9C">
        <w:rPr>
          <w:rFonts w:ascii="Times New Roman" w:hAnsi="Times New Roman" w:cs="Times New Roman"/>
          <w:lang w:val="en-US"/>
        </w:rPr>
        <w:t>[4].</w:t>
      </w:r>
      <w:r w:rsidR="004C1C65">
        <w:rPr>
          <w:rFonts w:ascii="Times New Roman" w:hAnsi="Times New Roman" w:cs="Times New Roman"/>
          <w:lang w:val="en-US"/>
        </w:rPr>
        <w:t xml:space="preserve"> </w:t>
      </w:r>
      <w:r w:rsidRPr="00A82B6F">
        <w:rPr>
          <w:rFonts w:ascii="Times New Roman" w:hAnsi="Times New Roman" w:cs="Times New Roman"/>
          <w:lang w:val="en-US"/>
        </w:rPr>
        <w:t>Modern laser cutting machines are highly advanced pieces of technology that are capable of cutting various types of materials of different thicknesses and surface finishes. They are equipped with sophisticated process parameters, real-time monitoring and control systems that allow for adjustments to be made in order to achieve the best possible cut quality</w:t>
      </w:r>
      <w:r>
        <w:rPr>
          <w:rFonts w:ascii="Times New Roman" w:hAnsi="Times New Roman" w:cs="Times New Roman"/>
          <w:lang w:val="en-US"/>
        </w:rPr>
        <w:t xml:space="preserve"> </w:t>
      </w:r>
      <w:r w:rsidRPr="00A82B6F">
        <w:rPr>
          <w:rFonts w:ascii="Times New Roman" w:hAnsi="Times New Roman" w:cs="Times New Roman"/>
          <w:lang w:val="en-US"/>
        </w:rPr>
        <w:t>[</w:t>
      </w:r>
      <w:r w:rsidR="00511529">
        <w:rPr>
          <w:rFonts w:ascii="Times New Roman" w:hAnsi="Times New Roman" w:cs="Times New Roman"/>
          <w:lang w:val="en-US"/>
        </w:rPr>
        <w:t>5</w:t>
      </w:r>
      <w:r w:rsidRPr="00A82B6F">
        <w:rPr>
          <w:rFonts w:ascii="Times New Roman" w:hAnsi="Times New Roman" w:cs="Times New Roman"/>
          <w:lang w:val="en-US"/>
        </w:rPr>
        <w:t>].</w:t>
      </w:r>
      <w:r w:rsidR="00BF4DC9">
        <w:rPr>
          <w:rFonts w:ascii="Times New Roman" w:hAnsi="Times New Roman" w:cs="Times New Roman"/>
          <w:lang w:val="en-US"/>
        </w:rPr>
        <w:t xml:space="preserve"> </w:t>
      </w:r>
      <w:r w:rsidR="00BF4DC9" w:rsidRPr="00BF4DC9">
        <w:rPr>
          <w:rFonts w:ascii="Times New Roman" w:hAnsi="Times New Roman" w:cs="Times New Roman"/>
          <w:lang w:val="en-US"/>
        </w:rPr>
        <w:t>Laser diodes have certain intriguing characteristics that make them attractive candidates for usage in numerous practical applications, such as low cost, small size, great reliability and relative ease of operation [</w:t>
      </w:r>
      <w:r w:rsidR="00511529">
        <w:rPr>
          <w:rFonts w:ascii="Times New Roman" w:hAnsi="Times New Roman" w:cs="Times New Roman"/>
          <w:lang w:val="en-US"/>
        </w:rPr>
        <w:t>6</w:t>
      </w:r>
      <w:r w:rsidR="00BF4DC9" w:rsidRPr="00BF4DC9">
        <w:rPr>
          <w:rFonts w:ascii="Times New Roman" w:hAnsi="Times New Roman" w:cs="Times New Roman"/>
          <w:lang w:val="en-US"/>
        </w:rPr>
        <w:t xml:space="preserve">, </w:t>
      </w:r>
      <w:r w:rsidR="00511529">
        <w:rPr>
          <w:rFonts w:ascii="Times New Roman" w:hAnsi="Times New Roman" w:cs="Times New Roman"/>
          <w:lang w:val="en-US"/>
        </w:rPr>
        <w:t>7</w:t>
      </w:r>
      <w:r w:rsidR="00BF4DC9" w:rsidRPr="00BF4DC9">
        <w:rPr>
          <w:rFonts w:ascii="Times New Roman" w:hAnsi="Times New Roman" w:cs="Times New Roman"/>
          <w:lang w:val="en-US"/>
        </w:rPr>
        <w:t>].</w:t>
      </w:r>
    </w:p>
    <w:p w14:paraId="6897F921" w14:textId="744DECB0" w:rsidR="00CB4CA5" w:rsidRDefault="00BF4DC9" w:rsidP="00E02BB3">
      <w:pPr>
        <w:spacing w:line="276" w:lineRule="auto"/>
        <w:jc w:val="both"/>
        <w:rPr>
          <w:rFonts w:ascii="Times New Roman" w:hAnsi="Times New Roman" w:cs="Times New Roman"/>
          <w:lang w:val="en-US"/>
        </w:rPr>
      </w:pPr>
      <w:r w:rsidRPr="00BF4DC9">
        <w:rPr>
          <w:rFonts w:ascii="Times New Roman" w:hAnsi="Times New Roman" w:cs="Times New Roman"/>
          <w:lang w:val="en-US"/>
        </w:rPr>
        <w:t>Experimental investigations of LBM have revealed the process input factors such as cutting depth, optical power, cutting material shape and size, assist gas type and mode of operation affect process performance</w:t>
      </w:r>
      <w:r>
        <w:rPr>
          <w:rFonts w:ascii="Times New Roman" w:hAnsi="Times New Roman" w:cs="Times New Roman"/>
          <w:lang w:val="en-US"/>
        </w:rPr>
        <w:t xml:space="preserve"> [</w:t>
      </w:r>
      <w:r w:rsidR="00511529">
        <w:rPr>
          <w:rFonts w:ascii="Times New Roman" w:hAnsi="Times New Roman" w:cs="Times New Roman"/>
          <w:lang w:val="en-US"/>
        </w:rPr>
        <w:t>8</w:t>
      </w:r>
      <w:r>
        <w:rPr>
          <w:rFonts w:ascii="Times New Roman" w:hAnsi="Times New Roman" w:cs="Times New Roman"/>
          <w:lang w:val="en-US"/>
        </w:rPr>
        <w:t>].</w:t>
      </w:r>
      <w:r w:rsidR="00511529">
        <w:rPr>
          <w:rFonts w:ascii="Times New Roman" w:hAnsi="Times New Roman" w:cs="Times New Roman"/>
          <w:lang w:val="en-US"/>
        </w:rPr>
        <w:t xml:space="preserve"> </w:t>
      </w:r>
      <w:r w:rsidRPr="00BF4DC9">
        <w:rPr>
          <w:rFonts w:ascii="Times New Roman" w:hAnsi="Times New Roman" w:cs="Times New Roman"/>
        </w:rPr>
        <w:t>Increasing the laser power and the pulse frequency could improve the machining efficiency. It was also found that the peak surface temperature increased with increasing laser power</w:t>
      </w:r>
      <w:r w:rsidR="00817A8F">
        <w:rPr>
          <w:rFonts w:ascii="Times New Roman" w:hAnsi="Times New Roman" w:cs="Times New Roman"/>
        </w:rPr>
        <w:t xml:space="preserve"> </w:t>
      </w:r>
      <w:r w:rsidRPr="00BF4DC9">
        <w:rPr>
          <w:rFonts w:ascii="Times New Roman" w:hAnsi="Times New Roman" w:cs="Times New Roman"/>
        </w:rPr>
        <w:t>and pulse frequency. The parameters of laser power, scanning speed and pulse frequency should be carefully considered to optimize the machining performance [</w:t>
      </w:r>
      <w:r w:rsidR="00511529">
        <w:rPr>
          <w:rFonts w:ascii="Times New Roman" w:hAnsi="Times New Roman" w:cs="Times New Roman"/>
        </w:rPr>
        <w:t>9</w:t>
      </w:r>
      <w:r w:rsidRPr="00BF4DC9">
        <w:rPr>
          <w:rFonts w:ascii="Times New Roman" w:hAnsi="Times New Roman" w:cs="Times New Roman"/>
        </w:rPr>
        <w:t>].</w:t>
      </w:r>
      <w:r w:rsidR="00511529">
        <w:rPr>
          <w:rFonts w:ascii="Times New Roman" w:hAnsi="Times New Roman" w:cs="Times New Roman"/>
          <w:lang w:val="en-US"/>
        </w:rPr>
        <w:t xml:space="preserve"> </w:t>
      </w:r>
      <w:r w:rsidR="00817A8F" w:rsidRPr="00817A8F">
        <w:rPr>
          <w:rFonts w:ascii="Times New Roman" w:hAnsi="Times New Roman" w:cs="Times New Roman"/>
        </w:rPr>
        <w:t>Laser processing is a highly efficient and precise method of machining due to its non-contact and no tool wear properties. It offers great accuracy and surface finish with minimal material waste, as well as high machining flexibility. However, there is a potential for defects such as HAZ</w:t>
      </w:r>
      <w:r w:rsidR="00817A8F" w:rsidRPr="00817A8F">
        <w:rPr>
          <w:rFonts w:ascii="Times New Roman" w:hAnsi="Times New Roman" w:cs="Times New Roman"/>
          <w:lang w:val="en-US"/>
        </w:rPr>
        <w:t xml:space="preserve"> [</w:t>
      </w:r>
      <w:r w:rsidR="00511529">
        <w:rPr>
          <w:rFonts w:ascii="Times New Roman" w:hAnsi="Times New Roman" w:cs="Times New Roman"/>
          <w:lang w:val="en-US"/>
        </w:rPr>
        <w:t>10</w:t>
      </w:r>
      <w:r w:rsidR="00817A8F" w:rsidRPr="00817A8F">
        <w:rPr>
          <w:rFonts w:ascii="Times New Roman" w:hAnsi="Times New Roman" w:cs="Times New Roman"/>
          <w:lang w:val="en-US"/>
        </w:rPr>
        <w:t>].</w:t>
      </w:r>
      <w:r w:rsidR="00511529">
        <w:rPr>
          <w:rFonts w:ascii="Times New Roman" w:hAnsi="Times New Roman" w:cs="Times New Roman"/>
          <w:lang w:val="en-US"/>
        </w:rPr>
        <w:t xml:space="preserve"> </w:t>
      </w:r>
      <w:r w:rsidR="00397B97" w:rsidRPr="00397B97">
        <w:rPr>
          <w:rFonts w:ascii="Times New Roman" w:hAnsi="Times New Roman" w:cs="Times New Roman"/>
          <w:lang w:val="en-US"/>
        </w:rPr>
        <w:t>In the leather manufacturing, hides of buffalo and cow, skins of goat and sheep are the most often and broadly used permitted sources. SEM (Scanning Electron Microscope) images of buffalo and cow hides, skins of goat and sheep reveal their unique leather compositions and textures. The spectra of leather samples recorded directly on the surface was exploited using Fourier Transform Infrared (FTIR) spectroscopy [</w:t>
      </w:r>
      <w:r w:rsidR="00511529">
        <w:rPr>
          <w:rFonts w:ascii="Times New Roman" w:hAnsi="Times New Roman" w:cs="Times New Roman"/>
          <w:lang w:val="en-US"/>
        </w:rPr>
        <w:t>11</w:t>
      </w:r>
      <w:r w:rsidR="00397B97" w:rsidRPr="00397B97">
        <w:rPr>
          <w:rFonts w:ascii="Times New Roman" w:hAnsi="Times New Roman" w:cs="Times New Roman"/>
          <w:lang w:val="en-US"/>
        </w:rPr>
        <w:t>].</w:t>
      </w:r>
      <w:r w:rsidR="00C44378" w:rsidRPr="00C44378">
        <w:rPr>
          <w:rFonts w:ascii="Times New Roman" w:hAnsi="Times New Roman" w:cs="Times New Roman"/>
          <w:lang w:val="en-US"/>
        </w:rPr>
        <w:t>Peak power, pulse power, pulse repetition rate, pulse width, and wavelength are the most significant solid state pulsed laser performance parameters. The major features are the beam quality and optical power, along with the compact design</w:t>
      </w:r>
      <w:r w:rsidR="00C44378">
        <w:rPr>
          <w:rFonts w:ascii="Times New Roman" w:hAnsi="Times New Roman" w:cs="Times New Roman"/>
          <w:lang w:val="en-US"/>
        </w:rPr>
        <w:t xml:space="preserve"> </w:t>
      </w:r>
      <w:r w:rsidR="00C44378" w:rsidRPr="00C44378">
        <w:rPr>
          <w:rFonts w:ascii="Times New Roman" w:hAnsi="Times New Roman" w:cs="Times New Roman"/>
          <w:lang w:val="en-US"/>
        </w:rPr>
        <w:t>[</w:t>
      </w:r>
      <w:r w:rsidR="00511529">
        <w:rPr>
          <w:rFonts w:ascii="Times New Roman" w:hAnsi="Times New Roman" w:cs="Times New Roman"/>
          <w:lang w:val="en-US"/>
        </w:rPr>
        <w:t>12</w:t>
      </w:r>
      <w:r w:rsidR="00C44378" w:rsidRPr="00C44378">
        <w:rPr>
          <w:rFonts w:ascii="Times New Roman" w:hAnsi="Times New Roman" w:cs="Times New Roman"/>
          <w:lang w:val="en-US"/>
        </w:rPr>
        <w:t>]</w:t>
      </w:r>
      <w:r w:rsidR="00C44378">
        <w:rPr>
          <w:rFonts w:ascii="Times New Roman" w:hAnsi="Times New Roman" w:cs="Times New Roman"/>
          <w:lang w:val="en-US"/>
        </w:rPr>
        <w:t>.</w:t>
      </w:r>
      <w:r w:rsidR="0000595D">
        <w:rPr>
          <w:rFonts w:ascii="Times New Roman" w:hAnsi="Times New Roman" w:cs="Times New Roman"/>
          <w:lang w:val="en-US"/>
        </w:rPr>
        <w:t xml:space="preserve"> </w:t>
      </w:r>
      <w:r w:rsidR="00C44378" w:rsidRPr="00C44378">
        <w:rPr>
          <w:rFonts w:ascii="Times New Roman" w:hAnsi="Times New Roman" w:cs="Times New Roman"/>
          <w:lang w:val="en-US"/>
        </w:rPr>
        <w:t>Surface morphology is crucial in the machining industry because it influences the visual appearance as well as the operating performance characteristics of diverse end products [</w:t>
      </w:r>
      <w:r w:rsidR="00511529">
        <w:rPr>
          <w:rFonts w:ascii="Times New Roman" w:hAnsi="Times New Roman" w:cs="Times New Roman"/>
          <w:lang w:val="en-US"/>
        </w:rPr>
        <w:t>13</w:t>
      </w:r>
      <w:r w:rsidR="00C44378" w:rsidRPr="00C44378">
        <w:rPr>
          <w:rFonts w:ascii="Times New Roman" w:hAnsi="Times New Roman" w:cs="Times New Roman"/>
          <w:lang w:val="en-US"/>
        </w:rPr>
        <w:t>].</w:t>
      </w:r>
      <w:r w:rsidR="00511529">
        <w:rPr>
          <w:rFonts w:ascii="Times New Roman" w:hAnsi="Times New Roman" w:cs="Times New Roman"/>
          <w:lang w:val="en-US"/>
        </w:rPr>
        <w:t xml:space="preserve"> </w:t>
      </w:r>
      <w:r w:rsidR="00E02BB3" w:rsidRPr="00E02BB3">
        <w:rPr>
          <w:rFonts w:ascii="Times New Roman" w:hAnsi="Times New Roman" w:cs="Times New Roman"/>
          <w:lang w:val="en-US"/>
        </w:rPr>
        <w:t xml:space="preserve">Pulsed laser </w:t>
      </w:r>
      <w:r w:rsidR="00511529">
        <w:rPr>
          <w:rFonts w:ascii="Times New Roman" w:hAnsi="Times New Roman" w:cs="Times New Roman"/>
          <w:lang w:val="en-US"/>
        </w:rPr>
        <w:t xml:space="preserve">beam machining </w:t>
      </w:r>
      <w:r w:rsidR="00E02BB3" w:rsidRPr="00E02BB3">
        <w:rPr>
          <w:rFonts w:ascii="Times New Roman" w:hAnsi="Times New Roman" w:cs="Times New Roman"/>
          <w:lang w:val="en-US"/>
        </w:rPr>
        <w:t>is an efficient and accurate way to achieve high-quality cuts</w:t>
      </w:r>
      <w:r w:rsidR="00654877">
        <w:rPr>
          <w:rFonts w:ascii="Times New Roman" w:hAnsi="Times New Roman" w:cs="Times New Roman"/>
          <w:lang w:val="en-US"/>
        </w:rPr>
        <w:t xml:space="preserve"> </w:t>
      </w:r>
      <w:r w:rsidR="00E02BB3" w:rsidRPr="00E02BB3">
        <w:rPr>
          <w:rFonts w:ascii="Times New Roman" w:hAnsi="Times New Roman" w:cs="Times New Roman"/>
          <w:lang w:val="en-US"/>
        </w:rPr>
        <w:t>[</w:t>
      </w:r>
      <w:r w:rsidR="00511529">
        <w:rPr>
          <w:rFonts w:ascii="Times New Roman" w:hAnsi="Times New Roman" w:cs="Times New Roman"/>
          <w:lang w:val="en-US"/>
        </w:rPr>
        <w:t>14</w:t>
      </w:r>
      <w:r w:rsidR="00E02BB3" w:rsidRPr="00E02BB3">
        <w:rPr>
          <w:rFonts w:ascii="Times New Roman" w:hAnsi="Times New Roman" w:cs="Times New Roman"/>
          <w:lang w:val="en-US"/>
        </w:rPr>
        <w:t>].</w:t>
      </w:r>
      <w:r w:rsidR="00511529">
        <w:rPr>
          <w:rFonts w:ascii="Times New Roman" w:hAnsi="Times New Roman" w:cs="Times New Roman"/>
          <w:lang w:val="en-US"/>
        </w:rPr>
        <w:t xml:space="preserve"> </w:t>
      </w:r>
      <w:r w:rsidR="00654877" w:rsidRPr="00654877">
        <w:rPr>
          <w:rFonts w:ascii="Times New Roman" w:hAnsi="Times New Roman" w:cs="Times New Roman"/>
        </w:rPr>
        <w:t>Laser cutting may produce potentially hazardous byproducts such as fumes, small particles, and Volatile Organic Compounds (VOCs). Household Manufacturing Equipment (HME) is a new source of air pollution, and studies have found contaminants including sulphur and barium in the particles emitted during leather processing. Lowering the laser power is an efficient way to reduce the emission of both particle and gaseous pollutants from these equipment</w:t>
      </w:r>
      <w:r w:rsidR="00654877">
        <w:rPr>
          <w:rFonts w:ascii="Times New Roman" w:hAnsi="Times New Roman" w:cs="Times New Roman"/>
        </w:rPr>
        <w:t xml:space="preserve"> </w:t>
      </w:r>
      <w:r w:rsidR="00E02BB3" w:rsidRPr="00E02BB3">
        <w:rPr>
          <w:rFonts w:ascii="Times New Roman" w:hAnsi="Times New Roman" w:cs="Times New Roman"/>
          <w:lang w:val="en-US"/>
        </w:rPr>
        <w:t>[</w:t>
      </w:r>
      <w:r w:rsidR="00511529">
        <w:rPr>
          <w:rFonts w:ascii="Times New Roman" w:hAnsi="Times New Roman" w:cs="Times New Roman"/>
          <w:lang w:val="en-US"/>
        </w:rPr>
        <w:t>15</w:t>
      </w:r>
      <w:r w:rsidR="00E02BB3" w:rsidRPr="00E02BB3">
        <w:rPr>
          <w:rFonts w:ascii="Times New Roman" w:hAnsi="Times New Roman" w:cs="Times New Roman"/>
          <w:lang w:val="en-US"/>
        </w:rPr>
        <w:t>].</w:t>
      </w:r>
    </w:p>
    <w:p w14:paraId="22EE9F7F" w14:textId="77777777" w:rsidR="004C4F7E" w:rsidRDefault="004C4F7E" w:rsidP="001A703C">
      <w:pPr>
        <w:spacing w:line="276" w:lineRule="auto"/>
        <w:jc w:val="both"/>
        <w:rPr>
          <w:rFonts w:ascii="Times New Roman" w:hAnsi="Times New Roman" w:cs="Times New Roman"/>
        </w:rPr>
      </w:pPr>
      <w:r>
        <w:rPr>
          <w:rFonts w:ascii="Times New Roman" w:hAnsi="Times New Roman" w:cs="Times New Roman"/>
        </w:rPr>
        <w:t>Based on the extensive review of the literature</w:t>
      </w:r>
      <w:r w:rsidRPr="004C4F7E">
        <w:rPr>
          <w:rFonts w:ascii="Times New Roman" w:hAnsi="Times New Roman" w:cs="Times New Roman"/>
        </w:rPr>
        <w:t>, it became clear that the use of self-tuned laser diode technology for leather cutting has received little attention. There was an obvious lack of reported control strategies for these processes. Consequently, this study sought to develop a self-tuned laser diode-assisted laser beam machining system with the objective of enhancing process performance.</w:t>
      </w:r>
    </w:p>
    <w:p w14:paraId="292321F9" w14:textId="1761EDDB" w:rsidR="00235357" w:rsidRDefault="007B0B4B" w:rsidP="001A703C">
      <w:pPr>
        <w:spacing w:line="276" w:lineRule="auto"/>
        <w:jc w:val="both"/>
        <w:rPr>
          <w:rFonts w:ascii="Times New Roman" w:hAnsi="Times New Roman" w:cs="Times New Roman"/>
          <w:b/>
          <w:bCs/>
          <w:sz w:val="24"/>
          <w:szCs w:val="24"/>
        </w:rPr>
      </w:pPr>
      <w:r>
        <w:rPr>
          <w:rFonts w:ascii="Times New Roman" w:hAnsi="Times New Roman" w:cs="Times New Roman"/>
          <w:b/>
          <w:bCs/>
          <w:sz w:val="24"/>
          <w:szCs w:val="24"/>
        </w:rPr>
        <w:t xml:space="preserve">2. </w:t>
      </w:r>
      <w:r w:rsidR="00235357" w:rsidRPr="00235357">
        <w:rPr>
          <w:rFonts w:ascii="Times New Roman" w:hAnsi="Times New Roman" w:cs="Times New Roman"/>
          <w:b/>
          <w:bCs/>
          <w:sz w:val="24"/>
          <w:szCs w:val="24"/>
        </w:rPr>
        <w:t>Material and Methods</w:t>
      </w:r>
    </w:p>
    <w:p w14:paraId="6B021E81" w14:textId="05D4A7EA" w:rsidR="00747A78" w:rsidRDefault="00A23EB8" w:rsidP="00A23EB8">
      <w:pPr>
        <w:spacing w:line="276" w:lineRule="auto"/>
        <w:jc w:val="both"/>
        <w:rPr>
          <w:rFonts w:ascii="Times New Roman" w:hAnsi="Times New Roman" w:cs="Times New Roman"/>
          <w:sz w:val="24"/>
          <w:szCs w:val="24"/>
        </w:rPr>
      </w:pPr>
      <w:r w:rsidRPr="00A23EB8">
        <w:rPr>
          <w:rFonts w:ascii="Times New Roman" w:hAnsi="Times New Roman" w:cs="Times New Roman"/>
        </w:rPr>
        <w:t>The block diagram in Figure 1 illustrates</w:t>
      </w:r>
      <w:r>
        <w:rPr>
          <w:rFonts w:ascii="Times New Roman" w:hAnsi="Times New Roman" w:cs="Times New Roman"/>
        </w:rPr>
        <w:t xml:space="preserve"> </w:t>
      </w:r>
      <w:r w:rsidRPr="00A23EB8">
        <w:rPr>
          <w:rFonts w:ascii="Times New Roman" w:hAnsi="Times New Roman" w:cs="Times New Roman"/>
        </w:rPr>
        <w:t>the complete system, including the microcontroller units, measurement sensors, actuation drivers, stepper motors, and the laser module.</w:t>
      </w:r>
      <w:r>
        <w:rPr>
          <w:rFonts w:ascii="Times New Roman" w:hAnsi="Times New Roman" w:cs="Times New Roman"/>
        </w:rPr>
        <w:t xml:space="preserve"> </w:t>
      </w:r>
      <w:r w:rsidRPr="00A23EB8">
        <w:rPr>
          <w:rFonts w:ascii="Times New Roman" w:hAnsi="Times New Roman" w:cs="Times New Roman"/>
        </w:rPr>
        <w:t>The blue laser diode with 5.5W optical power needs 12V and 2A current inputs. The laser diode driver unit controls laser irradiation.</w:t>
      </w:r>
      <w:r w:rsidR="00747A78">
        <w:rPr>
          <w:noProof/>
        </w:rPr>
        <w:drawing>
          <wp:inline distT="0" distB="0" distL="0" distR="0" wp14:anchorId="4422E7E9" wp14:editId="7EE168DD">
            <wp:extent cx="5698495" cy="3680460"/>
            <wp:effectExtent l="0" t="0" r="0" b="0"/>
            <wp:docPr id="171337301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711547" cy="3688890"/>
                    </a:xfrm>
                    <a:prstGeom prst="rect">
                      <a:avLst/>
                    </a:prstGeom>
                    <a:noFill/>
                    <a:ln>
                      <a:noFill/>
                    </a:ln>
                  </pic:spPr>
                </pic:pic>
              </a:graphicData>
            </a:graphic>
          </wp:inline>
        </w:drawing>
      </w:r>
    </w:p>
    <w:p w14:paraId="4D50220A" w14:textId="0E6947D2" w:rsidR="00747A78" w:rsidRPr="00747A78" w:rsidRDefault="00747A78" w:rsidP="00071ED0">
      <w:pPr>
        <w:spacing w:line="276" w:lineRule="auto"/>
        <w:jc w:val="center"/>
        <w:rPr>
          <w:rFonts w:ascii="Times New Roman" w:hAnsi="Times New Roman" w:cs="Times New Roman"/>
        </w:rPr>
      </w:pPr>
      <w:r w:rsidRPr="00747A78">
        <w:rPr>
          <w:rFonts w:ascii="Times New Roman" w:hAnsi="Times New Roman" w:cs="Times New Roman"/>
        </w:rPr>
        <w:t xml:space="preserve">Figure 1 (a) </w:t>
      </w:r>
      <w:r>
        <w:rPr>
          <w:rFonts w:ascii="Times New Roman" w:hAnsi="Times New Roman" w:cs="Times New Roman"/>
        </w:rPr>
        <w:t xml:space="preserve">Block diagram of laser diode assisted LBM (b) </w:t>
      </w:r>
      <w:r w:rsidR="00071ED0">
        <w:rPr>
          <w:rFonts w:ascii="Times New Roman" w:hAnsi="Times New Roman" w:cs="Times New Roman"/>
        </w:rPr>
        <w:t>PWM signal generated by ESP 32 (c) Experimental Setup</w:t>
      </w:r>
    </w:p>
    <w:p w14:paraId="751578D9" w14:textId="233CE41F" w:rsidR="00747A78" w:rsidRPr="00747A78" w:rsidRDefault="00A23EB8" w:rsidP="00747A78">
      <w:pPr>
        <w:spacing w:line="276" w:lineRule="auto"/>
        <w:jc w:val="both"/>
        <w:rPr>
          <w:rFonts w:ascii="Times New Roman" w:hAnsi="Times New Roman" w:cs="Times New Roman"/>
          <w:lang w:val="en-US"/>
        </w:rPr>
      </w:pPr>
      <w:r w:rsidRPr="00A23EB8">
        <w:rPr>
          <w:rFonts w:ascii="Times New Roman" w:hAnsi="Times New Roman" w:cs="Times New Roman"/>
        </w:rPr>
        <w:t>The stepper motor driving the Z-axis of the laser diode machining system, which controls the standoff distance, is supplied with power by the</w:t>
      </w:r>
      <w:r>
        <w:rPr>
          <w:rFonts w:ascii="Times New Roman" w:hAnsi="Times New Roman" w:cs="Times New Roman"/>
        </w:rPr>
        <w:t xml:space="preserve"> </w:t>
      </w:r>
      <w:r w:rsidRPr="00A23EB8">
        <w:rPr>
          <w:rFonts w:ascii="Times New Roman" w:hAnsi="Times New Roman" w:cs="Times New Roman"/>
        </w:rPr>
        <w:t>Power Supply Unit.</w:t>
      </w:r>
      <w:r w:rsidR="00747A78" w:rsidRPr="00747A78">
        <w:rPr>
          <w:rFonts w:ascii="Times New Roman" w:hAnsi="Times New Roman" w:cs="Times New Roman"/>
        </w:rPr>
        <w:t xml:space="preserve"> </w:t>
      </w:r>
      <w:r w:rsidR="00DE6A45">
        <w:rPr>
          <w:rFonts w:ascii="Times New Roman" w:hAnsi="Times New Roman" w:cs="Times New Roman"/>
        </w:rPr>
        <w:t xml:space="preserve">The Raspberry Pi equipped with all hardware and sensor systems features an LCD display that provides touch-based </w:t>
      </w:r>
      <w:r w:rsidR="00E434B3">
        <w:rPr>
          <w:rFonts w:ascii="Times New Roman" w:hAnsi="Times New Roman" w:cs="Times New Roman"/>
        </w:rPr>
        <w:t>interaction [16,17].</w:t>
      </w:r>
      <w:r w:rsidR="00747A78" w:rsidRPr="00747A78">
        <w:rPr>
          <w:rFonts w:ascii="Times New Roman" w:hAnsi="Times New Roman" w:cs="Times New Roman"/>
          <w:lang w:val="en-US"/>
        </w:rPr>
        <w:t xml:space="preserve"> </w:t>
      </w:r>
      <w:r w:rsidR="00DE6A45" w:rsidRPr="00DE6A45">
        <w:rPr>
          <w:rFonts w:ascii="Times New Roman" w:hAnsi="Times New Roman" w:cs="Times New Roman"/>
        </w:rPr>
        <w:t>The Raspberry Pi is pre-configured with the Open Builds CAM software, enabling precise control at each phase of the process.</w:t>
      </w:r>
      <w:r w:rsidR="00DE6A45">
        <w:rPr>
          <w:rFonts w:ascii="Times New Roman" w:hAnsi="Times New Roman" w:cs="Times New Roman"/>
        </w:rPr>
        <w:t xml:space="preserve"> </w:t>
      </w:r>
      <w:r w:rsidR="0000595D" w:rsidRPr="0000595D">
        <w:rPr>
          <w:rFonts w:ascii="Times New Roman" w:hAnsi="Times New Roman" w:cs="Times New Roman"/>
        </w:rPr>
        <w:t>The connection has been established between the Raspberry Pi and the Arduino UNO microcontroller</w:t>
      </w:r>
      <w:r w:rsidR="00E434B3">
        <w:rPr>
          <w:rFonts w:ascii="Times New Roman" w:hAnsi="Times New Roman" w:cs="Times New Roman"/>
        </w:rPr>
        <w:t xml:space="preserve"> [18]</w:t>
      </w:r>
      <w:r w:rsidR="00DE6A45" w:rsidRPr="00DE6A45">
        <w:rPr>
          <w:rFonts w:ascii="Times New Roman" w:hAnsi="Times New Roman" w:cs="Times New Roman"/>
        </w:rPr>
        <w:t>. Based on the observed distance, it is used to regulate the vertical axis with the support of the T</w:t>
      </w:r>
      <w:r w:rsidR="00DE6A45">
        <w:rPr>
          <w:rFonts w:ascii="Times New Roman" w:hAnsi="Times New Roman" w:cs="Times New Roman"/>
        </w:rPr>
        <w:t>ime-of-Flight</w:t>
      </w:r>
      <w:r w:rsidR="00DE6A45" w:rsidRPr="00DE6A45">
        <w:rPr>
          <w:rFonts w:ascii="Times New Roman" w:hAnsi="Times New Roman" w:cs="Times New Roman"/>
        </w:rPr>
        <w:t xml:space="preserve"> sensor.</w:t>
      </w:r>
    </w:p>
    <w:p w14:paraId="7D745C71" w14:textId="4C082F70" w:rsidR="001E1B85" w:rsidRDefault="007B0B4B" w:rsidP="001A703C">
      <w:pPr>
        <w:spacing w:line="276" w:lineRule="auto"/>
        <w:jc w:val="both"/>
        <w:rPr>
          <w:rFonts w:ascii="Times New Roman" w:hAnsi="Times New Roman" w:cs="Times New Roman"/>
          <w:b/>
          <w:bCs/>
          <w:sz w:val="24"/>
          <w:szCs w:val="24"/>
        </w:rPr>
      </w:pPr>
      <w:r>
        <w:rPr>
          <w:rFonts w:ascii="Times New Roman" w:hAnsi="Times New Roman" w:cs="Times New Roman"/>
          <w:b/>
          <w:bCs/>
          <w:sz w:val="24"/>
          <w:szCs w:val="24"/>
        </w:rPr>
        <w:t xml:space="preserve">2.1 </w:t>
      </w:r>
      <w:r w:rsidR="001E1B85">
        <w:rPr>
          <w:rFonts w:ascii="Times New Roman" w:hAnsi="Times New Roman" w:cs="Times New Roman"/>
          <w:b/>
          <w:bCs/>
          <w:sz w:val="24"/>
          <w:szCs w:val="24"/>
        </w:rPr>
        <w:t>Need for control approaches in laser diode LBM</w:t>
      </w:r>
    </w:p>
    <w:p w14:paraId="4DFA0C66" w14:textId="51CDE523" w:rsidR="001E1B85" w:rsidRDefault="00F8050A" w:rsidP="00E434B3">
      <w:pPr>
        <w:spacing w:after="0" w:line="276" w:lineRule="auto"/>
        <w:jc w:val="both"/>
        <w:rPr>
          <w:rFonts w:ascii="Times New Roman" w:hAnsi="Times New Roman" w:cs="Times New Roman"/>
        </w:rPr>
      </w:pPr>
      <w:r w:rsidRPr="00F8050A">
        <w:rPr>
          <w:rFonts w:ascii="Times New Roman" w:hAnsi="Times New Roman" w:cs="Times New Roman"/>
        </w:rPr>
        <w:t>The existing LBM configuration does not have a control mechanism that allows users to customise and attain an ideal leather cutting process. Comparative tests were conducted in order to ascertain the optimal control loop method and appropriate parameters for leather cutting.</w:t>
      </w:r>
      <w:r w:rsidRPr="001E1B85">
        <w:rPr>
          <w:rFonts w:ascii="Times New Roman" w:hAnsi="Times New Roman" w:cs="Times New Roman"/>
        </w:rPr>
        <w:t xml:space="preserve"> </w:t>
      </w:r>
      <w:r w:rsidR="001E65E5" w:rsidRPr="001E65E5">
        <w:rPr>
          <w:rFonts w:ascii="Times New Roman" w:hAnsi="Times New Roman" w:cs="Times New Roman"/>
        </w:rPr>
        <w:t>The leather samples were subjected to cutting using a 20W laser diode, employing both open-loop and closed-loop SOD mechanisms</w:t>
      </w:r>
      <w:r w:rsidR="00950BCA">
        <w:rPr>
          <w:rFonts w:ascii="Times New Roman" w:hAnsi="Times New Roman" w:cs="Times New Roman"/>
        </w:rPr>
        <w:t xml:space="preserve"> [19]</w:t>
      </w:r>
      <w:r w:rsidR="001E65E5" w:rsidRPr="001E65E5">
        <w:rPr>
          <w:rFonts w:ascii="Times New Roman" w:hAnsi="Times New Roman" w:cs="Times New Roman"/>
        </w:rPr>
        <w:t>.</w:t>
      </w:r>
      <w:r w:rsidR="001E1B85" w:rsidRPr="001E1B85">
        <w:rPr>
          <w:rFonts w:ascii="Times New Roman" w:hAnsi="Times New Roman" w:cs="Times New Roman"/>
        </w:rPr>
        <w:t xml:space="preserve"> They are classified as </w:t>
      </w:r>
      <w:r w:rsidR="002539A0">
        <w:rPr>
          <w:rFonts w:ascii="Times New Roman" w:hAnsi="Times New Roman" w:cs="Times New Roman"/>
        </w:rPr>
        <w:t xml:space="preserve">SOD control in </w:t>
      </w:r>
      <w:r w:rsidR="001E1B85" w:rsidRPr="001E1B85">
        <w:rPr>
          <w:rFonts w:ascii="Times New Roman" w:hAnsi="Times New Roman" w:cs="Times New Roman"/>
        </w:rPr>
        <w:t>open loop</w:t>
      </w:r>
      <w:r w:rsidR="002539A0">
        <w:rPr>
          <w:rFonts w:ascii="Times New Roman" w:hAnsi="Times New Roman" w:cs="Times New Roman"/>
        </w:rPr>
        <w:t xml:space="preserve"> configuration</w:t>
      </w:r>
      <w:r w:rsidR="001E1B85" w:rsidRPr="001E1B85">
        <w:rPr>
          <w:rFonts w:ascii="Times New Roman" w:hAnsi="Times New Roman" w:cs="Times New Roman"/>
        </w:rPr>
        <w:t xml:space="preserve"> </w:t>
      </w:r>
      <w:r w:rsidR="002539A0">
        <w:rPr>
          <w:rFonts w:ascii="Times New Roman" w:hAnsi="Times New Roman" w:cs="Times New Roman"/>
        </w:rPr>
        <w:t xml:space="preserve">and </w:t>
      </w:r>
      <w:r w:rsidR="001E1B85" w:rsidRPr="001E1B85">
        <w:rPr>
          <w:rFonts w:ascii="Times New Roman" w:hAnsi="Times New Roman" w:cs="Times New Roman"/>
        </w:rPr>
        <w:t>SOD control</w:t>
      </w:r>
      <w:r w:rsidR="002539A0">
        <w:rPr>
          <w:rFonts w:ascii="Times New Roman" w:hAnsi="Times New Roman" w:cs="Times New Roman"/>
        </w:rPr>
        <w:t xml:space="preserve"> in closed loop configuration</w:t>
      </w:r>
      <w:r w:rsidR="007B2734">
        <w:rPr>
          <w:rFonts w:ascii="Times New Roman" w:hAnsi="Times New Roman" w:cs="Times New Roman"/>
        </w:rPr>
        <w:t>.</w:t>
      </w:r>
    </w:p>
    <w:p w14:paraId="52A0B991" w14:textId="7921CBCD" w:rsidR="007B2734" w:rsidRDefault="00924B6C" w:rsidP="00924B6C">
      <w:pPr>
        <w:spacing w:line="276" w:lineRule="auto"/>
        <w:jc w:val="center"/>
        <w:rPr>
          <w:rFonts w:ascii="Times New Roman" w:hAnsi="Times New Roman" w:cs="Times New Roman"/>
        </w:rPr>
      </w:pPr>
      <w:r>
        <w:rPr>
          <w:rFonts w:ascii="Times New Roman" w:hAnsi="Times New Roman" w:cs="Times New Roman"/>
          <w:noProof/>
        </w:rPr>
        <w:drawing>
          <wp:inline distT="0" distB="0" distL="0" distR="0" wp14:anchorId="615BF508" wp14:editId="177196A9">
            <wp:extent cx="3933356" cy="556260"/>
            <wp:effectExtent l="0" t="0" r="0" b="0"/>
            <wp:docPr id="173749947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243289" cy="600091"/>
                    </a:xfrm>
                    <a:prstGeom prst="rect">
                      <a:avLst/>
                    </a:prstGeom>
                    <a:noFill/>
                    <a:ln>
                      <a:noFill/>
                    </a:ln>
                  </pic:spPr>
                </pic:pic>
              </a:graphicData>
            </a:graphic>
          </wp:inline>
        </w:drawing>
      </w:r>
    </w:p>
    <w:p w14:paraId="0F0AA10F" w14:textId="368964EB" w:rsidR="00924B6C" w:rsidRDefault="00576876" w:rsidP="00924B6C">
      <w:pPr>
        <w:spacing w:line="276" w:lineRule="auto"/>
        <w:jc w:val="center"/>
        <w:rPr>
          <w:rFonts w:ascii="Times New Roman" w:hAnsi="Times New Roman" w:cs="Times New Roman"/>
        </w:rPr>
      </w:pPr>
      <w:r>
        <w:rPr>
          <w:rFonts w:ascii="Times New Roman" w:hAnsi="Times New Roman" w:cs="Times New Roman"/>
        </w:rPr>
        <w:t xml:space="preserve">Figure 2 </w:t>
      </w:r>
      <w:r w:rsidR="002539A0">
        <w:rPr>
          <w:rFonts w:ascii="Times New Roman" w:hAnsi="Times New Roman" w:cs="Times New Roman"/>
        </w:rPr>
        <w:t>SOD control in open loop configuration</w:t>
      </w:r>
    </w:p>
    <w:p w14:paraId="0E965121" w14:textId="60761580" w:rsidR="00924B6C" w:rsidRDefault="009031AD" w:rsidP="00924B6C">
      <w:pPr>
        <w:spacing w:line="276" w:lineRule="auto"/>
        <w:jc w:val="center"/>
        <w:rPr>
          <w:rFonts w:ascii="Times New Roman" w:hAnsi="Times New Roman" w:cs="Times New Roman"/>
        </w:rPr>
      </w:pPr>
      <w:r>
        <w:rPr>
          <w:noProof/>
        </w:rPr>
        <w:drawing>
          <wp:inline distT="0" distB="0" distL="0" distR="0" wp14:anchorId="70CFA3CE" wp14:editId="0CF11DDC">
            <wp:extent cx="4495800" cy="917500"/>
            <wp:effectExtent l="0" t="0" r="0" b="0"/>
            <wp:docPr id="188023661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536333" cy="925772"/>
                    </a:xfrm>
                    <a:prstGeom prst="rect">
                      <a:avLst/>
                    </a:prstGeom>
                    <a:noFill/>
                    <a:ln>
                      <a:noFill/>
                    </a:ln>
                  </pic:spPr>
                </pic:pic>
              </a:graphicData>
            </a:graphic>
          </wp:inline>
        </w:drawing>
      </w:r>
    </w:p>
    <w:p w14:paraId="07EA4E73" w14:textId="7FBBEADD" w:rsidR="009031AD" w:rsidRDefault="00576876" w:rsidP="00924B6C">
      <w:pPr>
        <w:spacing w:line="276" w:lineRule="auto"/>
        <w:jc w:val="center"/>
        <w:rPr>
          <w:rFonts w:ascii="Times New Roman" w:hAnsi="Times New Roman" w:cs="Times New Roman"/>
        </w:rPr>
      </w:pPr>
      <w:r>
        <w:rPr>
          <w:rFonts w:ascii="Times New Roman" w:hAnsi="Times New Roman" w:cs="Times New Roman"/>
        </w:rPr>
        <w:t xml:space="preserve">Figure 3 </w:t>
      </w:r>
      <w:r w:rsidR="009031AD">
        <w:rPr>
          <w:rFonts w:ascii="Times New Roman" w:hAnsi="Times New Roman" w:cs="Times New Roman"/>
        </w:rPr>
        <w:t>SOD Control</w:t>
      </w:r>
      <w:r w:rsidR="002539A0">
        <w:rPr>
          <w:rFonts w:ascii="Times New Roman" w:hAnsi="Times New Roman" w:cs="Times New Roman"/>
        </w:rPr>
        <w:t xml:space="preserve"> in closed loop configuration</w:t>
      </w:r>
    </w:p>
    <w:p w14:paraId="3EF8880F" w14:textId="77777777" w:rsidR="0098527D" w:rsidRDefault="009031AD" w:rsidP="001A703C">
      <w:pPr>
        <w:spacing w:line="276" w:lineRule="auto"/>
        <w:jc w:val="both"/>
        <w:rPr>
          <w:rFonts w:ascii="Times New Roman" w:eastAsia="Times New Roman" w:hAnsi="Times New Roman"/>
          <w:color w:val="000000"/>
        </w:rPr>
      </w:pPr>
      <w:r w:rsidRPr="009031AD">
        <w:rPr>
          <w:rFonts w:ascii="Times New Roman" w:hAnsi="Times New Roman" w:cs="Times New Roman"/>
        </w:rPr>
        <w:t xml:space="preserve">Figure </w:t>
      </w:r>
      <w:r w:rsidR="002539A0">
        <w:rPr>
          <w:rFonts w:ascii="Times New Roman" w:hAnsi="Times New Roman" w:cs="Times New Roman"/>
        </w:rPr>
        <w:t>2</w:t>
      </w:r>
      <w:r w:rsidRPr="009031AD">
        <w:rPr>
          <w:rFonts w:ascii="Times New Roman" w:hAnsi="Times New Roman" w:cs="Times New Roman"/>
        </w:rPr>
        <w:t xml:space="preserve"> shows the </w:t>
      </w:r>
      <w:r w:rsidR="002539A0">
        <w:rPr>
          <w:rFonts w:ascii="Times New Roman" w:hAnsi="Times New Roman" w:cs="Times New Roman"/>
        </w:rPr>
        <w:t>SOD control in open loop configuration</w:t>
      </w:r>
      <w:r w:rsidRPr="009031AD">
        <w:rPr>
          <w:rFonts w:ascii="Times New Roman" w:hAnsi="Times New Roman" w:cs="Times New Roman"/>
        </w:rPr>
        <w:t xml:space="preserve">. </w:t>
      </w:r>
      <w:r w:rsidR="002539A0" w:rsidRPr="002539A0">
        <w:rPr>
          <w:rFonts w:ascii="Times New Roman" w:hAnsi="Times New Roman" w:cs="Times New Roman"/>
        </w:rPr>
        <w:t>The open-loop SOD control was executed at three distinct levels: 18mm, 20mm, and 22mm, assisted by software, utilizing a Vernier calliper</w:t>
      </w:r>
      <w:r w:rsidRPr="009031AD">
        <w:rPr>
          <w:rFonts w:ascii="Times New Roman" w:hAnsi="Times New Roman" w:cs="Times New Roman"/>
        </w:rPr>
        <w:t xml:space="preserve">. </w:t>
      </w:r>
      <w:r w:rsidR="002539A0" w:rsidRPr="002539A0">
        <w:rPr>
          <w:rFonts w:ascii="Times New Roman" w:hAnsi="Times New Roman" w:cs="Times New Roman"/>
        </w:rPr>
        <w:t>The predefined distance is ascertained after positioning the leather within the work center, and it is calculated using a Vernier calliper.</w:t>
      </w:r>
      <w:r w:rsidRPr="009031AD">
        <w:rPr>
          <w:rFonts w:ascii="Times New Roman" w:hAnsi="Times New Roman" w:cs="Times New Roman"/>
        </w:rPr>
        <w:t xml:space="preserve"> </w:t>
      </w:r>
      <w:r w:rsidR="0098527D" w:rsidRPr="0098527D">
        <w:rPr>
          <w:rFonts w:ascii="Times New Roman" w:hAnsi="Times New Roman" w:cs="Times New Roman"/>
        </w:rPr>
        <w:t>This measurement is subsequently input into the CNC software, which commands the GRBL controller to adjust the Z-axis responsible for holding the laser during the cutting process</w:t>
      </w:r>
      <w:r w:rsidRPr="009031AD">
        <w:rPr>
          <w:rFonts w:ascii="Times New Roman" w:hAnsi="Times New Roman" w:cs="Times New Roman"/>
        </w:rPr>
        <w:t>.</w:t>
      </w:r>
      <w:r w:rsidR="00342FA3">
        <w:rPr>
          <w:rFonts w:ascii="Times New Roman" w:hAnsi="Times New Roman" w:cs="Times New Roman"/>
        </w:rPr>
        <w:t xml:space="preserve"> </w:t>
      </w:r>
      <w:r w:rsidR="0098527D" w:rsidRPr="0098527D">
        <w:rPr>
          <w:rFonts w:ascii="Times New Roman" w:hAnsi="Times New Roman" w:cs="Times New Roman"/>
        </w:rPr>
        <w:t xml:space="preserve">Closed-loop SOD control, illustrated in Figure 3, involves the utilization of an Arduino Uno microcontroller to regulate the SOD based on the specified distance, achieved through the </w:t>
      </w:r>
      <w:r w:rsidR="0098527D">
        <w:rPr>
          <w:rFonts w:ascii="Times New Roman" w:hAnsi="Times New Roman" w:cs="Times New Roman"/>
        </w:rPr>
        <w:t>Time-of-Flight</w:t>
      </w:r>
      <w:r w:rsidR="0098527D" w:rsidRPr="0098527D">
        <w:rPr>
          <w:rFonts w:ascii="Times New Roman" w:hAnsi="Times New Roman" w:cs="Times New Roman"/>
        </w:rPr>
        <w:t xml:space="preserve"> sensor.</w:t>
      </w:r>
      <w:r w:rsidR="0098527D" w:rsidRPr="009031AD">
        <w:rPr>
          <w:rFonts w:ascii="Times New Roman" w:eastAsia="Times New Roman" w:hAnsi="Times New Roman"/>
          <w:color w:val="000000"/>
        </w:rPr>
        <w:t xml:space="preserve"> </w:t>
      </w:r>
      <w:r w:rsidR="0098527D">
        <w:rPr>
          <w:rFonts w:ascii="Times New Roman" w:eastAsia="Times New Roman" w:hAnsi="Times New Roman"/>
          <w:color w:val="000000"/>
        </w:rPr>
        <w:t xml:space="preserve">The ToF </w:t>
      </w:r>
      <w:r w:rsidR="0098527D" w:rsidRPr="0098527D">
        <w:rPr>
          <w:rFonts w:ascii="Times New Roman" w:eastAsia="Times New Roman" w:hAnsi="Times New Roman"/>
          <w:color w:val="000000"/>
        </w:rPr>
        <w:t>sensor functions as a measuring device that eliminates the need for manual distance adjustment.</w:t>
      </w:r>
      <w:r w:rsidR="0098527D" w:rsidRPr="009031AD">
        <w:rPr>
          <w:rFonts w:ascii="Times New Roman" w:eastAsia="Times New Roman" w:hAnsi="Times New Roman"/>
          <w:color w:val="000000"/>
        </w:rPr>
        <w:t xml:space="preserve"> </w:t>
      </w:r>
      <w:r w:rsidR="0098527D" w:rsidRPr="0098527D">
        <w:rPr>
          <w:rFonts w:ascii="Times New Roman" w:eastAsia="Times New Roman" w:hAnsi="Times New Roman"/>
          <w:color w:val="000000"/>
        </w:rPr>
        <w:t>An exceptional benefit of employing this control loop methodology is that it maintains a consistent SOD, even when dealing with an uneven leather surface, all while eliminating any human intervention.</w:t>
      </w:r>
    </w:p>
    <w:p w14:paraId="3C4A0C09" w14:textId="2DE4D628" w:rsidR="00235357" w:rsidRDefault="007B0B4B" w:rsidP="001A703C">
      <w:pPr>
        <w:spacing w:line="276" w:lineRule="auto"/>
        <w:jc w:val="both"/>
        <w:rPr>
          <w:rFonts w:ascii="Times New Roman" w:hAnsi="Times New Roman" w:cs="Times New Roman"/>
          <w:b/>
          <w:bCs/>
          <w:sz w:val="24"/>
          <w:szCs w:val="24"/>
        </w:rPr>
      </w:pPr>
      <w:r>
        <w:rPr>
          <w:rFonts w:ascii="Times New Roman" w:hAnsi="Times New Roman" w:cs="Times New Roman"/>
          <w:b/>
          <w:bCs/>
          <w:sz w:val="24"/>
          <w:szCs w:val="24"/>
        </w:rPr>
        <w:t xml:space="preserve">2.2 </w:t>
      </w:r>
      <w:r w:rsidR="0081769E">
        <w:rPr>
          <w:rFonts w:ascii="Times New Roman" w:hAnsi="Times New Roman" w:cs="Times New Roman"/>
          <w:b/>
          <w:bCs/>
          <w:sz w:val="24"/>
          <w:szCs w:val="24"/>
        </w:rPr>
        <w:t>Design of experiments</w:t>
      </w:r>
    </w:p>
    <w:p w14:paraId="689D141D" w14:textId="15F1CBCB" w:rsidR="00F26466" w:rsidRDefault="00082D84" w:rsidP="00F26466">
      <w:pPr>
        <w:spacing w:line="276" w:lineRule="auto"/>
        <w:jc w:val="both"/>
        <w:rPr>
          <w:rFonts w:ascii="Times New Roman" w:hAnsi="Times New Roman"/>
          <w:color w:val="000000"/>
        </w:rPr>
      </w:pPr>
      <w:r w:rsidRPr="00082D84">
        <w:rPr>
          <w:rFonts w:ascii="Times New Roman" w:hAnsi="Times New Roman"/>
          <w:color w:val="000000"/>
        </w:rPr>
        <w:t xml:space="preserve">The investigations were conducted with chrome vegetable-tanned cow leather of 1 mm thickness, chosen for its adaptability to a variety of applications. </w:t>
      </w:r>
      <w:r w:rsidR="00F26466" w:rsidRPr="00F26466">
        <w:rPr>
          <w:rFonts w:ascii="Times New Roman" w:hAnsi="Times New Roman"/>
          <w:color w:val="000000"/>
        </w:rPr>
        <w:t>The selection of a circular shape with a diameter of 30 mm was based on its intrinsic geometric properties. This study emphasises the significance of selecting an Orthogonal Array (OA) for experimental design while using the Taguchi technique in performing experiments</w:t>
      </w:r>
      <w:r w:rsidR="00950BCA">
        <w:rPr>
          <w:rFonts w:ascii="Times New Roman" w:hAnsi="Times New Roman"/>
          <w:color w:val="000000"/>
        </w:rPr>
        <w:t xml:space="preserve"> [20]</w:t>
      </w:r>
      <w:r w:rsidR="00F26466" w:rsidRPr="00F26466">
        <w:rPr>
          <w:rFonts w:ascii="Times New Roman" w:hAnsi="Times New Roman"/>
          <w:color w:val="000000"/>
        </w:rPr>
        <w:t>.</w:t>
      </w:r>
    </w:p>
    <w:p w14:paraId="4D87DA19" w14:textId="51E2106D" w:rsidR="0081769E" w:rsidRDefault="0081769E" w:rsidP="00F26466">
      <w:pPr>
        <w:spacing w:line="276" w:lineRule="auto"/>
        <w:jc w:val="center"/>
        <w:rPr>
          <w:rFonts w:ascii="Times New Roman" w:eastAsia="Calibri" w:hAnsi="Times New Roman" w:cs="Times New Roman"/>
          <w:b/>
          <w:color w:val="000000"/>
          <w:kern w:val="0"/>
          <w:sz w:val="24"/>
          <w:szCs w:val="24"/>
          <w14:ligatures w14:val="none"/>
        </w:rPr>
      </w:pPr>
      <w:r w:rsidRPr="0081769E">
        <w:rPr>
          <w:rFonts w:ascii="Times New Roman" w:eastAsia="Calibri" w:hAnsi="Times New Roman" w:cs="Times New Roman"/>
          <w:b/>
          <w:color w:val="000000"/>
          <w:kern w:val="0"/>
          <w:sz w:val="24"/>
          <w:szCs w:val="24"/>
          <w14:ligatures w14:val="none"/>
        </w:rPr>
        <w:t>Table 1 L</w:t>
      </w:r>
      <w:r w:rsidRPr="0081769E">
        <w:rPr>
          <w:rFonts w:ascii="Times New Roman" w:eastAsia="Calibri" w:hAnsi="Times New Roman" w:cs="Times New Roman"/>
          <w:b/>
          <w:color w:val="000000"/>
          <w:kern w:val="0"/>
          <w:sz w:val="24"/>
          <w:szCs w:val="24"/>
          <w:vertAlign w:val="subscript"/>
          <w14:ligatures w14:val="none"/>
        </w:rPr>
        <w:t xml:space="preserve">9 </w:t>
      </w:r>
      <w:r w:rsidRPr="0081769E">
        <w:rPr>
          <w:rFonts w:ascii="Times New Roman" w:eastAsia="Calibri" w:hAnsi="Times New Roman" w:cs="Times New Roman"/>
          <w:b/>
          <w:color w:val="000000"/>
          <w:kern w:val="0"/>
          <w:sz w:val="24"/>
          <w:szCs w:val="24"/>
          <w14:ligatures w14:val="none"/>
        </w:rPr>
        <w:t>orthogonal array based design of experiments</w:t>
      </w:r>
    </w:p>
    <w:tbl>
      <w:tblPr>
        <w:tblW w:w="4567" w:type="pct"/>
        <w:jc w:val="center"/>
        <w:tblBorders>
          <w:top w:val="single" w:sz="4" w:space="0" w:color="auto"/>
          <w:bottom w:val="single" w:sz="4" w:space="0" w:color="auto"/>
          <w:insideH w:val="single" w:sz="4" w:space="0" w:color="auto"/>
        </w:tblBorders>
        <w:tblLook w:val="04A0" w:firstRow="1" w:lastRow="0" w:firstColumn="1" w:lastColumn="0" w:noHBand="0" w:noVBand="1"/>
      </w:tblPr>
      <w:tblGrid>
        <w:gridCol w:w="1151"/>
        <w:gridCol w:w="1929"/>
        <w:gridCol w:w="1128"/>
        <w:gridCol w:w="1359"/>
        <w:gridCol w:w="1359"/>
        <w:gridCol w:w="1359"/>
      </w:tblGrid>
      <w:tr w:rsidR="00DB5D5A" w:rsidRPr="005959D8" w14:paraId="01809FE6" w14:textId="77777777" w:rsidTr="00DB5D5A">
        <w:trPr>
          <w:trHeight w:val="195"/>
          <w:jc w:val="center"/>
        </w:trPr>
        <w:tc>
          <w:tcPr>
            <w:tcW w:w="694" w:type="pct"/>
            <w:shd w:val="clear" w:color="auto" w:fill="auto"/>
          </w:tcPr>
          <w:p w14:paraId="16E2E66F" w14:textId="77777777" w:rsidR="005959D8" w:rsidRPr="005959D8" w:rsidRDefault="005959D8" w:rsidP="005959D8">
            <w:pPr>
              <w:spacing w:after="0" w:line="240" w:lineRule="auto"/>
              <w:contextualSpacing/>
              <w:jc w:val="center"/>
              <w:rPr>
                <w:rFonts w:ascii="Times New Roman" w:eastAsia="Calibri" w:hAnsi="Times New Roman" w:cs="Times New Roman"/>
                <w:b/>
                <w:kern w:val="0"/>
                <w:lang w:val="en-US"/>
                <w14:ligatures w14:val="none"/>
              </w:rPr>
            </w:pPr>
            <w:r w:rsidRPr="005959D8">
              <w:rPr>
                <w:rFonts w:ascii="Times New Roman" w:eastAsia="Calibri" w:hAnsi="Times New Roman" w:cs="Times New Roman"/>
                <w:b/>
                <w:kern w:val="0"/>
                <w:lang w:val="en-US"/>
                <w14:ligatures w14:val="none"/>
              </w:rPr>
              <w:t>Sl.No</w:t>
            </w:r>
          </w:p>
        </w:tc>
        <w:tc>
          <w:tcPr>
            <w:tcW w:w="1164" w:type="pct"/>
            <w:shd w:val="clear" w:color="auto" w:fill="auto"/>
          </w:tcPr>
          <w:p w14:paraId="19AEE47A" w14:textId="77777777" w:rsidR="005959D8" w:rsidRPr="005959D8" w:rsidRDefault="005959D8" w:rsidP="005959D8">
            <w:pPr>
              <w:spacing w:after="0" w:line="240" w:lineRule="auto"/>
              <w:contextualSpacing/>
              <w:jc w:val="center"/>
              <w:rPr>
                <w:rFonts w:ascii="Times New Roman" w:eastAsia="Calibri" w:hAnsi="Times New Roman" w:cs="Times New Roman"/>
                <w:b/>
                <w:kern w:val="0"/>
                <w:lang w:val="en-US"/>
                <w14:ligatures w14:val="none"/>
              </w:rPr>
            </w:pPr>
            <w:r w:rsidRPr="005959D8">
              <w:rPr>
                <w:rFonts w:ascii="Times New Roman" w:eastAsia="Calibri" w:hAnsi="Times New Roman" w:cs="Times New Roman"/>
                <w:b/>
                <w:kern w:val="0"/>
                <w:lang w:val="en-US"/>
                <w14:ligatures w14:val="none"/>
              </w:rPr>
              <w:t>Parameters</w:t>
            </w:r>
          </w:p>
        </w:tc>
        <w:tc>
          <w:tcPr>
            <w:tcW w:w="681" w:type="pct"/>
            <w:shd w:val="clear" w:color="auto" w:fill="auto"/>
          </w:tcPr>
          <w:p w14:paraId="657FDFFB" w14:textId="77777777" w:rsidR="005959D8" w:rsidRPr="005959D8" w:rsidRDefault="005959D8" w:rsidP="005959D8">
            <w:pPr>
              <w:spacing w:after="0" w:line="240" w:lineRule="auto"/>
              <w:contextualSpacing/>
              <w:jc w:val="center"/>
              <w:rPr>
                <w:rFonts w:ascii="Times New Roman" w:eastAsia="Calibri" w:hAnsi="Times New Roman" w:cs="Times New Roman"/>
                <w:b/>
                <w:kern w:val="0"/>
                <w:lang w:val="en-US"/>
                <w14:ligatures w14:val="none"/>
              </w:rPr>
            </w:pPr>
            <w:r w:rsidRPr="005959D8">
              <w:rPr>
                <w:rFonts w:ascii="Times New Roman" w:eastAsia="Calibri" w:hAnsi="Times New Roman" w:cs="Times New Roman"/>
                <w:b/>
                <w:kern w:val="0"/>
                <w:lang w:val="en-US"/>
                <w14:ligatures w14:val="none"/>
              </w:rPr>
              <w:t>Units</w:t>
            </w:r>
          </w:p>
        </w:tc>
        <w:tc>
          <w:tcPr>
            <w:tcW w:w="820" w:type="pct"/>
            <w:shd w:val="clear" w:color="auto" w:fill="auto"/>
          </w:tcPr>
          <w:p w14:paraId="75C07AD8" w14:textId="77777777" w:rsidR="005959D8" w:rsidRPr="005959D8" w:rsidRDefault="005959D8" w:rsidP="005959D8">
            <w:pPr>
              <w:spacing w:after="0" w:line="240" w:lineRule="auto"/>
              <w:contextualSpacing/>
              <w:jc w:val="center"/>
              <w:rPr>
                <w:rFonts w:ascii="Times New Roman" w:eastAsia="Calibri" w:hAnsi="Times New Roman" w:cs="Times New Roman"/>
                <w:b/>
                <w:kern w:val="0"/>
                <w:lang w:val="en-US"/>
                <w14:ligatures w14:val="none"/>
              </w:rPr>
            </w:pPr>
            <w:r w:rsidRPr="005959D8">
              <w:rPr>
                <w:rFonts w:ascii="Times New Roman" w:eastAsia="Calibri" w:hAnsi="Times New Roman" w:cs="Times New Roman"/>
                <w:b/>
                <w:kern w:val="0"/>
                <w:lang w:val="en-US"/>
                <w14:ligatures w14:val="none"/>
              </w:rPr>
              <w:t>Level 1</w:t>
            </w:r>
          </w:p>
        </w:tc>
        <w:tc>
          <w:tcPr>
            <w:tcW w:w="820" w:type="pct"/>
            <w:shd w:val="clear" w:color="auto" w:fill="auto"/>
          </w:tcPr>
          <w:p w14:paraId="7435A86D" w14:textId="77777777" w:rsidR="005959D8" w:rsidRPr="005959D8" w:rsidRDefault="005959D8" w:rsidP="005959D8">
            <w:pPr>
              <w:spacing w:after="0" w:line="240" w:lineRule="auto"/>
              <w:contextualSpacing/>
              <w:jc w:val="center"/>
              <w:rPr>
                <w:rFonts w:ascii="Times New Roman" w:eastAsia="Calibri" w:hAnsi="Times New Roman" w:cs="Times New Roman"/>
                <w:b/>
                <w:kern w:val="0"/>
                <w:lang w:val="en-US"/>
                <w14:ligatures w14:val="none"/>
              </w:rPr>
            </w:pPr>
            <w:r w:rsidRPr="005959D8">
              <w:rPr>
                <w:rFonts w:ascii="Times New Roman" w:eastAsia="Calibri" w:hAnsi="Times New Roman" w:cs="Times New Roman"/>
                <w:b/>
                <w:kern w:val="0"/>
                <w:lang w:val="en-US"/>
                <w14:ligatures w14:val="none"/>
              </w:rPr>
              <w:t>Level 2</w:t>
            </w:r>
          </w:p>
        </w:tc>
        <w:tc>
          <w:tcPr>
            <w:tcW w:w="820" w:type="pct"/>
            <w:shd w:val="clear" w:color="auto" w:fill="auto"/>
          </w:tcPr>
          <w:p w14:paraId="498B5675" w14:textId="77777777" w:rsidR="005959D8" w:rsidRPr="005959D8" w:rsidRDefault="005959D8" w:rsidP="005959D8">
            <w:pPr>
              <w:spacing w:after="0" w:line="240" w:lineRule="auto"/>
              <w:contextualSpacing/>
              <w:jc w:val="center"/>
              <w:rPr>
                <w:rFonts w:ascii="Times New Roman" w:eastAsia="Calibri" w:hAnsi="Times New Roman" w:cs="Times New Roman"/>
                <w:b/>
                <w:kern w:val="0"/>
                <w:lang w:val="en-US"/>
                <w14:ligatures w14:val="none"/>
              </w:rPr>
            </w:pPr>
            <w:r w:rsidRPr="005959D8">
              <w:rPr>
                <w:rFonts w:ascii="Times New Roman" w:eastAsia="Calibri" w:hAnsi="Times New Roman" w:cs="Times New Roman"/>
                <w:b/>
                <w:kern w:val="0"/>
                <w:lang w:val="en-US"/>
                <w14:ligatures w14:val="none"/>
              </w:rPr>
              <w:t>Level 3</w:t>
            </w:r>
          </w:p>
        </w:tc>
      </w:tr>
      <w:tr w:rsidR="00DB5D5A" w:rsidRPr="005959D8" w14:paraId="22BE066A" w14:textId="77777777" w:rsidTr="00DB5D5A">
        <w:trPr>
          <w:trHeight w:val="245"/>
          <w:jc w:val="center"/>
        </w:trPr>
        <w:tc>
          <w:tcPr>
            <w:tcW w:w="694" w:type="pct"/>
            <w:shd w:val="clear" w:color="auto" w:fill="auto"/>
          </w:tcPr>
          <w:p w14:paraId="3E82E26B" w14:textId="77777777" w:rsidR="005959D8" w:rsidRPr="005959D8" w:rsidRDefault="005959D8" w:rsidP="005959D8">
            <w:pPr>
              <w:spacing w:after="0" w:line="240" w:lineRule="auto"/>
              <w:contextualSpacing/>
              <w:jc w:val="center"/>
              <w:rPr>
                <w:rFonts w:ascii="Times New Roman" w:eastAsia="Calibri" w:hAnsi="Times New Roman" w:cs="Times New Roman"/>
                <w:kern w:val="0"/>
                <w:lang w:val="en-US"/>
                <w14:ligatures w14:val="none"/>
              </w:rPr>
            </w:pPr>
            <w:r w:rsidRPr="005959D8">
              <w:rPr>
                <w:rFonts w:ascii="Times New Roman" w:eastAsia="Calibri" w:hAnsi="Times New Roman" w:cs="Times New Roman"/>
                <w:kern w:val="0"/>
                <w:lang w:val="en-US"/>
                <w14:ligatures w14:val="none"/>
              </w:rPr>
              <w:t>1.</w:t>
            </w:r>
          </w:p>
        </w:tc>
        <w:tc>
          <w:tcPr>
            <w:tcW w:w="1164" w:type="pct"/>
            <w:shd w:val="clear" w:color="auto" w:fill="auto"/>
          </w:tcPr>
          <w:p w14:paraId="3E34EEA0" w14:textId="36A1D7AB" w:rsidR="005959D8" w:rsidRPr="005959D8" w:rsidRDefault="00DB5D5A" w:rsidP="005959D8">
            <w:pPr>
              <w:spacing w:after="0" w:line="240" w:lineRule="auto"/>
              <w:contextualSpacing/>
              <w:jc w:val="center"/>
              <w:rPr>
                <w:rFonts w:ascii="Times New Roman" w:eastAsia="Calibri" w:hAnsi="Times New Roman" w:cs="Times New Roman"/>
                <w:kern w:val="0"/>
                <w:lang w:val="en-US"/>
                <w14:ligatures w14:val="none"/>
              </w:rPr>
            </w:pPr>
            <w:r w:rsidRPr="00705646">
              <w:rPr>
                <w:rFonts w:ascii="Times New Roman" w:eastAsia="Calibri" w:hAnsi="Times New Roman" w:cs="Times New Roman"/>
                <w:kern w:val="0"/>
                <w:lang w:val="en-US"/>
                <w14:ligatures w14:val="none"/>
              </w:rPr>
              <w:t>SOD</w:t>
            </w:r>
          </w:p>
        </w:tc>
        <w:tc>
          <w:tcPr>
            <w:tcW w:w="681" w:type="pct"/>
            <w:shd w:val="clear" w:color="auto" w:fill="auto"/>
          </w:tcPr>
          <w:p w14:paraId="0FB34792" w14:textId="52D2AF3C" w:rsidR="005959D8" w:rsidRPr="005959D8" w:rsidRDefault="00DB5D5A" w:rsidP="005959D8">
            <w:pPr>
              <w:spacing w:after="0" w:line="240" w:lineRule="auto"/>
              <w:contextualSpacing/>
              <w:jc w:val="center"/>
              <w:rPr>
                <w:rFonts w:ascii="Times New Roman" w:eastAsia="Calibri" w:hAnsi="Times New Roman" w:cs="Times New Roman"/>
                <w:kern w:val="0"/>
                <w:lang w:val="en-US"/>
                <w14:ligatures w14:val="none"/>
              </w:rPr>
            </w:pPr>
            <w:r w:rsidRPr="00705646">
              <w:rPr>
                <w:rFonts w:ascii="Times New Roman" w:eastAsia="Calibri" w:hAnsi="Times New Roman" w:cs="Times New Roman"/>
                <w:kern w:val="0"/>
                <w:lang w:val="en-US"/>
                <w14:ligatures w14:val="none"/>
              </w:rPr>
              <w:t>mm</w:t>
            </w:r>
          </w:p>
        </w:tc>
        <w:tc>
          <w:tcPr>
            <w:tcW w:w="820" w:type="pct"/>
            <w:shd w:val="clear" w:color="auto" w:fill="auto"/>
          </w:tcPr>
          <w:p w14:paraId="6BCD5E8A" w14:textId="4B09F663" w:rsidR="005959D8" w:rsidRPr="005959D8" w:rsidRDefault="00DB5D5A" w:rsidP="005959D8">
            <w:pPr>
              <w:spacing w:after="0" w:line="240" w:lineRule="auto"/>
              <w:contextualSpacing/>
              <w:jc w:val="center"/>
              <w:rPr>
                <w:rFonts w:ascii="Times New Roman" w:eastAsia="Calibri" w:hAnsi="Times New Roman" w:cs="Times New Roman"/>
                <w:kern w:val="0"/>
                <w:lang w:val="en-US"/>
                <w14:ligatures w14:val="none"/>
              </w:rPr>
            </w:pPr>
            <w:r w:rsidRPr="00705646">
              <w:rPr>
                <w:rFonts w:ascii="Times New Roman" w:eastAsia="Calibri" w:hAnsi="Times New Roman" w:cs="Times New Roman"/>
                <w:kern w:val="0"/>
                <w:lang w:val="en-US"/>
                <w14:ligatures w14:val="none"/>
              </w:rPr>
              <w:t>18</w:t>
            </w:r>
          </w:p>
        </w:tc>
        <w:tc>
          <w:tcPr>
            <w:tcW w:w="820" w:type="pct"/>
            <w:shd w:val="clear" w:color="auto" w:fill="auto"/>
          </w:tcPr>
          <w:p w14:paraId="40B0BE4E" w14:textId="0AB77B6D" w:rsidR="005959D8" w:rsidRPr="005959D8" w:rsidRDefault="00DB5D5A" w:rsidP="005959D8">
            <w:pPr>
              <w:spacing w:after="0" w:line="240" w:lineRule="auto"/>
              <w:contextualSpacing/>
              <w:jc w:val="center"/>
              <w:rPr>
                <w:rFonts w:ascii="Times New Roman" w:eastAsia="Calibri" w:hAnsi="Times New Roman" w:cs="Times New Roman"/>
                <w:kern w:val="0"/>
                <w:lang w:val="en-US"/>
                <w14:ligatures w14:val="none"/>
              </w:rPr>
            </w:pPr>
            <w:r w:rsidRPr="00705646">
              <w:rPr>
                <w:rFonts w:ascii="Times New Roman" w:eastAsia="Calibri" w:hAnsi="Times New Roman" w:cs="Times New Roman"/>
                <w:kern w:val="0"/>
                <w:lang w:val="en-US"/>
                <w14:ligatures w14:val="none"/>
              </w:rPr>
              <w:t>20</w:t>
            </w:r>
          </w:p>
        </w:tc>
        <w:tc>
          <w:tcPr>
            <w:tcW w:w="820" w:type="pct"/>
            <w:shd w:val="clear" w:color="auto" w:fill="auto"/>
          </w:tcPr>
          <w:p w14:paraId="57819F02" w14:textId="3E05B6C1" w:rsidR="005959D8" w:rsidRPr="005959D8" w:rsidRDefault="00DB5D5A" w:rsidP="005959D8">
            <w:pPr>
              <w:spacing w:after="0" w:line="240" w:lineRule="auto"/>
              <w:contextualSpacing/>
              <w:jc w:val="center"/>
              <w:rPr>
                <w:rFonts w:ascii="Times New Roman" w:eastAsia="Calibri" w:hAnsi="Times New Roman" w:cs="Times New Roman"/>
                <w:kern w:val="0"/>
                <w:lang w:val="en-US"/>
                <w14:ligatures w14:val="none"/>
              </w:rPr>
            </w:pPr>
            <w:r w:rsidRPr="00705646">
              <w:rPr>
                <w:rFonts w:ascii="Times New Roman" w:eastAsia="Calibri" w:hAnsi="Times New Roman" w:cs="Times New Roman"/>
                <w:kern w:val="0"/>
                <w:lang w:val="en-US"/>
                <w14:ligatures w14:val="none"/>
              </w:rPr>
              <w:t>22</w:t>
            </w:r>
          </w:p>
        </w:tc>
      </w:tr>
      <w:tr w:rsidR="00DB5D5A" w:rsidRPr="005959D8" w14:paraId="3FEFB34E" w14:textId="77777777" w:rsidTr="00DB5D5A">
        <w:trPr>
          <w:trHeight w:val="235"/>
          <w:jc w:val="center"/>
        </w:trPr>
        <w:tc>
          <w:tcPr>
            <w:tcW w:w="694" w:type="pct"/>
            <w:shd w:val="clear" w:color="auto" w:fill="auto"/>
          </w:tcPr>
          <w:p w14:paraId="6F08DF8E" w14:textId="77777777" w:rsidR="005959D8" w:rsidRPr="005959D8" w:rsidRDefault="005959D8" w:rsidP="005959D8">
            <w:pPr>
              <w:spacing w:after="0" w:line="240" w:lineRule="auto"/>
              <w:contextualSpacing/>
              <w:jc w:val="center"/>
              <w:rPr>
                <w:rFonts w:ascii="Times New Roman" w:eastAsia="Calibri" w:hAnsi="Times New Roman" w:cs="Times New Roman"/>
                <w:kern w:val="0"/>
                <w:lang w:val="en-US"/>
                <w14:ligatures w14:val="none"/>
              </w:rPr>
            </w:pPr>
            <w:r w:rsidRPr="005959D8">
              <w:rPr>
                <w:rFonts w:ascii="Times New Roman" w:eastAsia="Calibri" w:hAnsi="Times New Roman" w:cs="Times New Roman"/>
                <w:kern w:val="0"/>
                <w:lang w:val="en-US"/>
                <w14:ligatures w14:val="none"/>
              </w:rPr>
              <w:t>2.</w:t>
            </w:r>
          </w:p>
        </w:tc>
        <w:tc>
          <w:tcPr>
            <w:tcW w:w="1164" w:type="pct"/>
            <w:shd w:val="clear" w:color="auto" w:fill="auto"/>
          </w:tcPr>
          <w:p w14:paraId="42753CA1" w14:textId="245B9F4D" w:rsidR="005959D8" w:rsidRPr="005959D8" w:rsidRDefault="00DB5D5A" w:rsidP="005959D8">
            <w:pPr>
              <w:spacing w:after="0" w:line="240" w:lineRule="auto"/>
              <w:contextualSpacing/>
              <w:jc w:val="center"/>
              <w:rPr>
                <w:rFonts w:ascii="Times New Roman" w:eastAsia="Calibri" w:hAnsi="Times New Roman" w:cs="Times New Roman"/>
                <w:kern w:val="0"/>
                <w:lang w:val="en-US"/>
                <w14:ligatures w14:val="none"/>
              </w:rPr>
            </w:pPr>
            <w:r w:rsidRPr="00705646">
              <w:rPr>
                <w:rFonts w:ascii="Times New Roman" w:eastAsia="Calibri" w:hAnsi="Times New Roman" w:cs="Times New Roman"/>
                <w:kern w:val="0"/>
                <w:lang w:val="en-US"/>
                <w14:ligatures w14:val="none"/>
              </w:rPr>
              <w:t>Feedrate</w:t>
            </w:r>
          </w:p>
        </w:tc>
        <w:tc>
          <w:tcPr>
            <w:tcW w:w="681" w:type="pct"/>
            <w:shd w:val="clear" w:color="auto" w:fill="auto"/>
          </w:tcPr>
          <w:p w14:paraId="26A3B1A6" w14:textId="6FD83297" w:rsidR="005959D8" w:rsidRPr="005959D8" w:rsidRDefault="00DB5D5A" w:rsidP="005959D8">
            <w:pPr>
              <w:spacing w:after="0" w:line="240" w:lineRule="auto"/>
              <w:contextualSpacing/>
              <w:jc w:val="center"/>
              <w:rPr>
                <w:rFonts w:ascii="Times New Roman" w:eastAsia="Calibri" w:hAnsi="Times New Roman" w:cs="Times New Roman"/>
                <w:kern w:val="0"/>
                <w:lang w:val="en-US"/>
                <w14:ligatures w14:val="none"/>
              </w:rPr>
            </w:pPr>
            <w:r w:rsidRPr="00705646">
              <w:rPr>
                <w:rFonts w:ascii="Times New Roman" w:eastAsia="Calibri" w:hAnsi="Times New Roman" w:cs="Times New Roman"/>
                <w:kern w:val="0"/>
                <w:lang w:val="en-US"/>
                <w14:ligatures w14:val="none"/>
              </w:rPr>
              <w:t>mm/min</w:t>
            </w:r>
          </w:p>
        </w:tc>
        <w:tc>
          <w:tcPr>
            <w:tcW w:w="820" w:type="pct"/>
            <w:shd w:val="clear" w:color="auto" w:fill="auto"/>
          </w:tcPr>
          <w:p w14:paraId="70E2F9E1" w14:textId="1216BB6D" w:rsidR="005959D8" w:rsidRPr="005959D8" w:rsidRDefault="00DB5D5A" w:rsidP="005959D8">
            <w:pPr>
              <w:spacing w:after="0" w:line="240" w:lineRule="auto"/>
              <w:contextualSpacing/>
              <w:jc w:val="center"/>
              <w:rPr>
                <w:rFonts w:ascii="Times New Roman" w:eastAsia="Calibri" w:hAnsi="Times New Roman" w:cs="Times New Roman"/>
                <w:kern w:val="0"/>
                <w:lang w:val="en-US"/>
                <w14:ligatures w14:val="none"/>
              </w:rPr>
            </w:pPr>
            <w:r w:rsidRPr="00705646">
              <w:rPr>
                <w:rFonts w:ascii="Times New Roman" w:eastAsia="Calibri" w:hAnsi="Times New Roman" w:cs="Times New Roman"/>
                <w:kern w:val="0"/>
                <w:lang w:val="en-US"/>
                <w14:ligatures w14:val="none"/>
              </w:rPr>
              <w:t>200</w:t>
            </w:r>
          </w:p>
        </w:tc>
        <w:tc>
          <w:tcPr>
            <w:tcW w:w="820" w:type="pct"/>
            <w:shd w:val="clear" w:color="auto" w:fill="auto"/>
          </w:tcPr>
          <w:p w14:paraId="4E991F01" w14:textId="298453A4" w:rsidR="005959D8" w:rsidRPr="005959D8" w:rsidRDefault="00DB5D5A" w:rsidP="005959D8">
            <w:pPr>
              <w:spacing w:after="0" w:line="240" w:lineRule="auto"/>
              <w:contextualSpacing/>
              <w:jc w:val="center"/>
              <w:rPr>
                <w:rFonts w:ascii="Times New Roman" w:eastAsia="Calibri" w:hAnsi="Times New Roman" w:cs="Times New Roman"/>
                <w:kern w:val="0"/>
                <w:lang w:val="en-US"/>
                <w14:ligatures w14:val="none"/>
              </w:rPr>
            </w:pPr>
            <w:r w:rsidRPr="00705646">
              <w:rPr>
                <w:rFonts w:ascii="Times New Roman" w:eastAsia="Calibri" w:hAnsi="Times New Roman" w:cs="Times New Roman"/>
                <w:kern w:val="0"/>
                <w:lang w:val="en-US"/>
                <w14:ligatures w14:val="none"/>
              </w:rPr>
              <w:t>250</w:t>
            </w:r>
          </w:p>
        </w:tc>
        <w:tc>
          <w:tcPr>
            <w:tcW w:w="820" w:type="pct"/>
            <w:shd w:val="clear" w:color="auto" w:fill="auto"/>
          </w:tcPr>
          <w:p w14:paraId="6347435A" w14:textId="7F595530" w:rsidR="005959D8" w:rsidRPr="005959D8" w:rsidRDefault="00DB5D5A" w:rsidP="005959D8">
            <w:pPr>
              <w:spacing w:after="0" w:line="240" w:lineRule="auto"/>
              <w:contextualSpacing/>
              <w:jc w:val="center"/>
              <w:rPr>
                <w:rFonts w:ascii="Times New Roman" w:eastAsia="Calibri" w:hAnsi="Times New Roman" w:cs="Times New Roman"/>
                <w:kern w:val="0"/>
                <w:lang w:val="en-US"/>
                <w14:ligatures w14:val="none"/>
              </w:rPr>
            </w:pPr>
            <w:r w:rsidRPr="00705646">
              <w:rPr>
                <w:rFonts w:ascii="Times New Roman" w:eastAsia="Calibri" w:hAnsi="Times New Roman" w:cs="Times New Roman"/>
                <w:kern w:val="0"/>
                <w:lang w:val="en-US"/>
                <w14:ligatures w14:val="none"/>
              </w:rPr>
              <w:t>300</w:t>
            </w:r>
          </w:p>
        </w:tc>
      </w:tr>
      <w:tr w:rsidR="00DB5D5A" w:rsidRPr="005959D8" w14:paraId="585DB3B9" w14:textId="77777777" w:rsidTr="00DB5D5A">
        <w:trPr>
          <w:trHeight w:val="235"/>
          <w:jc w:val="center"/>
        </w:trPr>
        <w:tc>
          <w:tcPr>
            <w:tcW w:w="694" w:type="pct"/>
            <w:shd w:val="clear" w:color="auto" w:fill="auto"/>
          </w:tcPr>
          <w:p w14:paraId="69BE887B" w14:textId="77777777" w:rsidR="005959D8" w:rsidRPr="005959D8" w:rsidRDefault="005959D8" w:rsidP="005959D8">
            <w:pPr>
              <w:spacing w:after="0" w:line="240" w:lineRule="auto"/>
              <w:contextualSpacing/>
              <w:jc w:val="center"/>
              <w:rPr>
                <w:rFonts w:ascii="Times New Roman" w:eastAsia="Calibri" w:hAnsi="Times New Roman" w:cs="Times New Roman"/>
                <w:kern w:val="0"/>
                <w:lang w:val="en-US"/>
                <w14:ligatures w14:val="none"/>
              </w:rPr>
            </w:pPr>
            <w:r w:rsidRPr="005959D8">
              <w:rPr>
                <w:rFonts w:ascii="Times New Roman" w:eastAsia="Calibri" w:hAnsi="Times New Roman" w:cs="Times New Roman"/>
                <w:kern w:val="0"/>
                <w:lang w:val="en-US"/>
                <w14:ligatures w14:val="none"/>
              </w:rPr>
              <w:t>3.</w:t>
            </w:r>
          </w:p>
        </w:tc>
        <w:tc>
          <w:tcPr>
            <w:tcW w:w="1164" w:type="pct"/>
            <w:shd w:val="clear" w:color="auto" w:fill="auto"/>
          </w:tcPr>
          <w:p w14:paraId="4D86CC05" w14:textId="072D0A54" w:rsidR="005959D8" w:rsidRPr="005959D8" w:rsidRDefault="00DB5D5A" w:rsidP="005959D8">
            <w:pPr>
              <w:spacing w:after="0" w:line="240" w:lineRule="auto"/>
              <w:contextualSpacing/>
              <w:jc w:val="center"/>
              <w:rPr>
                <w:rFonts w:ascii="Times New Roman" w:eastAsia="Calibri" w:hAnsi="Times New Roman" w:cs="Times New Roman"/>
                <w:kern w:val="0"/>
                <w:lang w:val="en-US"/>
                <w14:ligatures w14:val="none"/>
              </w:rPr>
            </w:pPr>
            <w:r w:rsidRPr="00705646">
              <w:rPr>
                <w:rFonts w:ascii="Times New Roman" w:eastAsia="Calibri" w:hAnsi="Times New Roman" w:cs="Times New Roman"/>
                <w:kern w:val="0"/>
                <w:lang w:val="en-US"/>
                <w14:ligatures w14:val="none"/>
              </w:rPr>
              <w:t>Duty Cycle</w:t>
            </w:r>
          </w:p>
        </w:tc>
        <w:tc>
          <w:tcPr>
            <w:tcW w:w="681" w:type="pct"/>
            <w:shd w:val="clear" w:color="auto" w:fill="auto"/>
          </w:tcPr>
          <w:p w14:paraId="474DC6E4" w14:textId="7AA16670" w:rsidR="005959D8" w:rsidRPr="005959D8" w:rsidRDefault="00DB5D5A" w:rsidP="005959D8">
            <w:pPr>
              <w:spacing w:after="0" w:line="240" w:lineRule="auto"/>
              <w:contextualSpacing/>
              <w:jc w:val="center"/>
              <w:rPr>
                <w:rFonts w:ascii="Times New Roman" w:eastAsia="Calibri" w:hAnsi="Times New Roman" w:cs="Times New Roman"/>
                <w:kern w:val="0"/>
                <w:lang w:val="en-US"/>
                <w14:ligatures w14:val="none"/>
              </w:rPr>
            </w:pPr>
            <w:r w:rsidRPr="00705646">
              <w:rPr>
                <w:rFonts w:ascii="Times New Roman" w:eastAsia="Calibri" w:hAnsi="Times New Roman" w:cs="Times New Roman"/>
                <w:kern w:val="0"/>
                <w:lang w:val="en-US"/>
                <w14:ligatures w14:val="none"/>
              </w:rPr>
              <w:t>%</w:t>
            </w:r>
          </w:p>
        </w:tc>
        <w:tc>
          <w:tcPr>
            <w:tcW w:w="820" w:type="pct"/>
            <w:shd w:val="clear" w:color="auto" w:fill="auto"/>
          </w:tcPr>
          <w:p w14:paraId="0DD3E1F6" w14:textId="1FB3E13E" w:rsidR="005959D8" w:rsidRPr="005959D8" w:rsidRDefault="00F36C46" w:rsidP="005959D8">
            <w:pPr>
              <w:spacing w:after="0" w:line="240" w:lineRule="auto"/>
              <w:contextualSpacing/>
              <w:jc w:val="center"/>
              <w:rPr>
                <w:rFonts w:ascii="Times New Roman" w:eastAsia="Calibri" w:hAnsi="Times New Roman" w:cs="Times New Roman"/>
                <w:kern w:val="0"/>
                <w:lang w:val="en-US"/>
                <w14:ligatures w14:val="none"/>
              </w:rPr>
            </w:pPr>
            <w:r w:rsidRPr="00705646">
              <w:rPr>
                <w:rFonts w:ascii="Times New Roman" w:eastAsia="Calibri" w:hAnsi="Times New Roman" w:cs="Times New Roman"/>
                <w:kern w:val="0"/>
                <w:lang w:val="en-US"/>
                <w14:ligatures w14:val="none"/>
              </w:rPr>
              <w:t>70</w:t>
            </w:r>
          </w:p>
        </w:tc>
        <w:tc>
          <w:tcPr>
            <w:tcW w:w="820" w:type="pct"/>
            <w:shd w:val="clear" w:color="auto" w:fill="auto"/>
          </w:tcPr>
          <w:p w14:paraId="149058A3" w14:textId="329F97B1" w:rsidR="005959D8" w:rsidRPr="005959D8" w:rsidRDefault="00F36C46" w:rsidP="005959D8">
            <w:pPr>
              <w:spacing w:after="0" w:line="240" w:lineRule="auto"/>
              <w:contextualSpacing/>
              <w:jc w:val="center"/>
              <w:rPr>
                <w:rFonts w:ascii="Times New Roman" w:eastAsia="Calibri" w:hAnsi="Times New Roman" w:cs="Times New Roman"/>
                <w:kern w:val="0"/>
                <w:lang w:val="en-US"/>
                <w14:ligatures w14:val="none"/>
              </w:rPr>
            </w:pPr>
            <w:r w:rsidRPr="00705646">
              <w:rPr>
                <w:rFonts w:ascii="Times New Roman" w:eastAsia="Calibri" w:hAnsi="Times New Roman" w:cs="Times New Roman"/>
                <w:kern w:val="0"/>
                <w:lang w:val="en-US"/>
                <w14:ligatures w14:val="none"/>
              </w:rPr>
              <w:t>75</w:t>
            </w:r>
          </w:p>
        </w:tc>
        <w:tc>
          <w:tcPr>
            <w:tcW w:w="820" w:type="pct"/>
            <w:shd w:val="clear" w:color="auto" w:fill="auto"/>
          </w:tcPr>
          <w:p w14:paraId="00A51686" w14:textId="3ABFC229" w:rsidR="005959D8" w:rsidRPr="005959D8" w:rsidRDefault="00F36C46" w:rsidP="005959D8">
            <w:pPr>
              <w:spacing w:after="0" w:line="240" w:lineRule="auto"/>
              <w:contextualSpacing/>
              <w:jc w:val="center"/>
              <w:rPr>
                <w:rFonts w:ascii="Times New Roman" w:eastAsia="Calibri" w:hAnsi="Times New Roman" w:cs="Times New Roman"/>
                <w:kern w:val="0"/>
                <w:lang w:val="en-US"/>
                <w14:ligatures w14:val="none"/>
              </w:rPr>
            </w:pPr>
            <w:r w:rsidRPr="00705646">
              <w:rPr>
                <w:rFonts w:ascii="Times New Roman" w:eastAsia="Calibri" w:hAnsi="Times New Roman" w:cs="Times New Roman"/>
                <w:kern w:val="0"/>
                <w:lang w:val="en-US"/>
                <w14:ligatures w14:val="none"/>
              </w:rPr>
              <w:t>80</w:t>
            </w:r>
          </w:p>
        </w:tc>
      </w:tr>
    </w:tbl>
    <w:p w14:paraId="46C71AA5" w14:textId="375ADE22" w:rsidR="005959D8" w:rsidRDefault="005959D8" w:rsidP="00E71923">
      <w:pPr>
        <w:tabs>
          <w:tab w:val="left" w:pos="1080"/>
          <w:tab w:val="left" w:pos="7503"/>
        </w:tabs>
        <w:spacing w:after="320" w:line="360" w:lineRule="auto"/>
        <w:rPr>
          <w:rFonts w:ascii="Times New Roman" w:eastAsia="Calibri" w:hAnsi="Times New Roman" w:cs="Times New Roman"/>
          <w:b/>
          <w:color w:val="000000"/>
          <w:kern w:val="0"/>
          <w:sz w:val="24"/>
          <w:szCs w:val="24"/>
          <w14:ligatures w14:val="none"/>
        </w:rPr>
      </w:pPr>
    </w:p>
    <w:p w14:paraId="5289FC38" w14:textId="7FCB0BD1" w:rsidR="00DB5D5A" w:rsidRDefault="00DB5D5A" w:rsidP="00705646">
      <w:pPr>
        <w:tabs>
          <w:tab w:val="left" w:pos="1080"/>
        </w:tabs>
        <w:spacing w:after="0" w:line="360" w:lineRule="auto"/>
        <w:jc w:val="center"/>
        <w:rPr>
          <w:rFonts w:ascii="Times New Roman" w:eastAsia="Calibri" w:hAnsi="Times New Roman" w:cs="Times New Roman"/>
          <w:b/>
          <w:color w:val="000000"/>
          <w:kern w:val="0"/>
          <w:sz w:val="24"/>
          <w:szCs w:val="24"/>
          <w14:ligatures w14:val="none"/>
        </w:rPr>
      </w:pPr>
      <w:r>
        <w:rPr>
          <w:rFonts w:ascii="Times New Roman" w:eastAsia="Calibri" w:hAnsi="Times New Roman" w:cs="Times New Roman"/>
          <w:b/>
          <w:color w:val="000000"/>
          <w:kern w:val="0"/>
          <w:sz w:val="24"/>
          <w:szCs w:val="24"/>
          <w14:ligatures w14:val="none"/>
        </w:rPr>
        <w:t>Table 2 Experimental trial in the proposed study</w:t>
      </w:r>
    </w:p>
    <w:tbl>
      <w:tblPr>
        <w:tblW w:w="4748" w:type="pct"/>
        <w:jc w:val="center"/>
        <w:tblLook w:val="04A0" w:firstRow="1" w:lastRow="0" w:firstColumn="1" w:lastColumn="0" w:noHBand="0" w:noVBand="1"/>
      </w:tblPr>
      <w:tblGrid>
        <w:gridCol w:w="2370"/>
        <w:gridCol w:w="2255"/>
        <w:gridCol w:w="1840"/>
        <w:gridCol w:w="2148"/>
      </w:tblGrid>
      <w:tr w:rsidR="00B57C64" w:rsidRPr="00DB5D5A" w14:paraId="2CB6554A" w14:textId="77777777" w:rsidTr="00B57C64">
        <w:trPr>
          <w:trHeight w:val="349"/>
          <w:jc w:val="center"/>
        </w:trPr>
        <w:tc>
          <w:tcPr>
            <w:tcW w:w="1376" w:type="pct"/>
            <w:tcBorders>
              <w:top w:val="single" w:sz="4" w:space="0" w:color="auto"/>
              <w:bottom w:val="single" w:sz="4" w:space="0" w:color="auto"/>
            </w:tcBorders>
            <w:shd w:val="clear" w:color="auto" w:fill="auto"/>
            <w:hideMark/>
          </w:tcPr>
          <w:p w14:paraId="68096985" w14:textId="77777777" w:rsidR="00DB5D5A" w:rsidRPr="00DB5D5A" w:rsidRDefault="00DB5D5A" w:rsidP="00DB5D5A">
            <w:pPr>
              <w:spacing w:after="0" w:line="240" w:lineRule="auto"/>
              <w:jc w:val="center"/>
              <w:rPr>
                <w:rFonts w:ascii="Times New Roman" w:eastAsia="Times New Roman" w:hAnsi="Times New Roman" w:cs="Times New Roman"/>
                <w:b/>
                <w:bCs/>
                <w:noProof/>
                <w:kern w:val="0"/>
                <w:lang w:val="en-US" w:eastAsia="zh-CN"/>
                <w14:ligatures w14:val="none"/>
              </w:rPr>
            </w:pPr>
            <w:r w:rsidRPr="00DB5D5A">
              <w:rPr>
                <w:rFonts w:ascii="Times New Roman" w:eastAsia="Times New Roman" w:hAnsi="Times New Roman" w:cs="Times New Roman"/>
                <w:b/>
                <w:bCs/>
                <w:noProof/>
                <w:kern w:val="0"/>
                <w:lang w:eastAsia="zh-CN"/>
                <w14:ligatures w14:val="none"/>
              </w:rPr>
              <w:t>Experimental Trial</w:t>
            </w:r>
          </w:p>
        </w:tc>
        <w:tc>
          <w:tcPr>
            <w:tcW w:w="1309" w:type="pct"/>
            <w:tcBorders>
              <w:top w:val="single" w:sz="4" w:space="0" w:color="auto"/>
              <w:left w:val="nil"/>
              <w:bottom w:val="single" w:sz="4" w:space="0" w:color="auto"/>
            </w:tcBorders>
            <w:shd w:val="clear" w:color="auto" w:fill="auto"/>
            <w:noWrap/>
            <w:hideMark/>
          </w:tcPr>
          <w:p w14:paraId="4C21F014" w14:textId="309AF18C" w:rsidR="00DB5D5A" w:rsidRPr="00DB5D5A" w:rsidRDefault="00F36C46" w:rsidP="00DB5D5A">
            <w:pPr>
              <w:spacing w:after="0" w:line="240" w:lineRule="auto"/>
              <w:jc w:val="center"/>
              <w:rPr>
                <w:rFonts w:ascii="Times New Roman" w:eastAsia="Times New Roman" w:hAnsi="Times New Roman" w:cs="Times New Roman"/>
                <w:b/>
                <w:bCs/>
                <w:noProof/>
                <w:kern w:val="0"/>
                <w:lang w:val="en-US" w:eastAsia="zh-CN"/>
                <w14:ligatures w14:val="none"/>
              </w:rPr>
            </w:pPr>
            <w:r w:rsidRPr="00705646">
              <w:rPr>
                <w:rFonts w:ascii="Times New Roman" w:eastAsia="Times New Roman" w:hAnsi="Times New Roman" w:cs="Times New Roman"/>
                <w:b/>
                <w:bCs/>
                <w:noProof/>
                <w:kern w:val="0"/>
                <w:lang w:eastAsia="zh-CN"/>
                <w14:ligatures w14:val="none"/>
              </w:rPr>
              <w:t>SOD</w:t>
            </w:r>
            <w:r w:rsidR="00DB5D5A" w:rsidRPr="00DB5D5A">
              <w:rPr>
                <w:rFonts w:ascii="Times New Roman" w:eastAsia="Times New Roman" w:hAnsi="Times New Roman" w:cs="Times New Roman"/>
                <w:b/>
                <w:bCs/>
                <w:noProof/>
                <w:kern w:val="0"/>
                <w:lang w:eastAsia="zh-CN"/>
                <w14:ligatures w14:val="none"/>
              </w:rPr>
              <w:t xml:space="preserve"> (</w:t>
            </w:r>
            <w:r w:rsidRPr="00705646">
              <w:rPr>
                <w:rFonts w:ascii="Times New Roman" w:eastAsia="Times New Roman" w:hAnsi="Times New Roman" w:cs="Times New Roman"/>
                <w:b/>
                <w:bCs/>
                <w:noProof/>
                <w:kern w:val="0"/>
                <w:lang w:eastAsia="zh-CN"/>
                <w14:ligatures w14:val="none"/>
              </w:rPr>
              <w:t>mm</w:t>
            </w:r>
            <w:r w:rsidR="00DB5D5A" w:rsidRPr="00DB5D5A">
              <w:rPr>
                <w:rFonts w:ascii="Times New Roman" w:eastAsia="Times New Roman" w:hAnsi="Times New Roman" w:cs="Times New Roman"/>
                <w:b/>
                <w:bCs/>
                <w:noProof/>
                <w:kern w:val="0"/>
                <w:lang w:eastAsia="zh-CN"/>
                <w14:ligatures w14:val="none"/>
              </w:rPr>
              <w:t>)</w:t>
            </w:r>
          </w:p>
        </w:tc>
        <w:tc>
          <w:tcPr>
            <w:tcW w:w="1068" w:type="pct"/>
            <w:tcBorders>
              <w:top w:val="single" w:sz="4" w:space="0" w:color="auto"/>
              <w:left w:val="nil"/>
              <w:bottom w:val="single" w:sz="4" w:space="0" w:color="auto"/>
            </w:tcBorders>
            <w:shd w:val="clear" w:color="auto" w:fill="auto"/>
            <w:hideMark/>
          </w:tcPr>
          <w:p w14:paraId="4D040429" w14:textId="68582506" w:rsidR="00DB5D5A" w:rsidRPr="00DB5D5A" w:rsidRDefault="00F36C46" w:rsidP="00DB5D5A">
            <w:pPr>
              <w:spacing w:after="0" w:line="240" w:lineRule="auto"/>
              <w:jc w:val="center"/>
              <w:rPr>
                <w:rFonts w:ascii="Times New Roman" w:eastAsia="Times New Roman" w:hAnsi="Times New Roman" w:cs="Times New Roman"/>
                <w:b/>
                <w:bCs/>
                <w:noProof/>
                <w:kern w:val="0"/>
                <w:lang w:val="en-US" w:eastAsia="zh-CN"/>
                <w14:ligatures w14:val="none"/>
              </w:rPr>
            </w:pPr>
            <w:r w:rsidRPr="00705646">
              <w:rPr>
                <w:rFonts w:ascii="Times New Roman" w:eastAsia="Times New Roman" w:hAnsi="Times New Roman" w:cs="Times New Roman"/>
                <w:b/>
                <w:bCs/>
                <w:noProof/>
                <w:kern w:val="0"/>
                <w:lang w:eastAsia="zh-CN"/>
                <w14:ligatures w14:val="none"/>
              </w:rPr>
              <w:t>Feedrate</w:t>
            </w:r>
            <w:r w:rsidR="00DB5D5A" w:rsidRPr="00DB5D5A">
              <w:rPr>
                <w:rFonts w:ascii="Times New Roman" w:eastAsia="Times New Roman" w:hAnsi="Times New Roman" w:cs="Times New Roman"/>
                <w:b/>
                <w:bCs/>
                <w:noProof/>
                <w:kern w:val="0"/>
                <w:lang w:eastAsia="zh-CN"/>
                <w14:ligatures w14:val="none"/>
              </w:rPr>
              <w:t xml:space="preserve"> (</w:t>
            </w:r>
            <w:r w:rsidRPr="00705646">
              <w:rPr>
                <w:rFonts w:ascii="Times New Roman" w:eastAsia="Times New Roman" w:hAnsi="Times New Roman" w:cs="Times New Roman"/>
                <w:b/>
                <w:bCs/>
                <w:noProof/>
                <w:kern w:val="0"/>
                <w:lang w:eastAsia="zh-CN"/>
                <w14:ligatures w14:val="none"/>
              </w:rPr>
              <w:t>mm/min</w:t>
            </w:r>
            <w:r w:rsidR="00DB5D5A" w:rsidRPr="00DB5D5A">
              <w:rPr>
                <w:rFonts w:ascii="Times New Roman" w:eastAsia="Times New Roman" w:hAnsi="Times New Roman" w:cs="Times New Roman"/>
                <w:b/>
                <w:bCs/>
                <w:noProof/>
                <w:kern w:val="0"/>
                <w:lang w:eastAsia="zh-CN"/>
                <w14:ligatures w14:val="none"/>
              </w:rPr>
              <w:t>)</w:t>
            </w:r>
          </w:p>
        </w:tc>
        <w:tc>
          <w:tcPr>
            <w:tcW w:w="1247" w:type="pct"/>
            <w:tcBorders>
              <w:top w:val="single" w:sz="4" w:space="0" w:color="auto"/>
              <w:left w:val="nil"/>
              <w:bottom w:val="single" w:sz="4" w:space="0" w:color="auto"/>
            </w:tcBorders>
            <w:shd w:val="clear" w:color="auto" w:fill="auto"/>
            <w:hideMark/>
          </w:tcPr>
          <w:p w14:paraId="2E206B04" w14:textId="629198AD" w:rsidR="00DB5D5A" w:rsidRPr="00DB5D5A" w:rsidRDefault="00F36C46" w:rsidP="00DB5D5A">
            <w:pPr>
              <w:spacing w:after="0" w:line="240" w:lineRule="auto"/>
              <w:jc w:val="center"/>
              <w:rPr>
                <w:rFonts w:ascii="Times New Roman" w:eastAsia="Times New Roman" w:hAnsi="Times New Roman" w:cs="Times New Roman"/>
                <w:b/>
                <w:bCs/>
                <w:noProof/>
                <w:kern w:val="0"/>
                <w:lang w:val="en-US" w:eastAsia="zh-CN"/>
                <w14:ligatures w14:val="none"/>
              </w:rPr>
            </w:pPr>
            <w:r w:rsidRPr="00705646">
              <w:rPr>
                <w:rFonts w:ascii="Times New Roman" w:eastAsia="Times New Roman" w:hAnsi="Times New Roman" w:cs="Times New Roman"/>
                <w:b/>
                <w:bCs/>
                <w:noProof/>
                <w:kern w:val="0"/>
                <w:lang w:eastAsia="zh-CN"/>
                <w14:ligatures w14:val="none"/>
              </w:rPr>
              <w:t>Duty Cycle</w:t>
            </w:r>
            <w:r w:rsidR="00DB5D5A" w:rsidRPr="00DB5D5A">
              <w:rPr>
                <w:rFonts w:ascii="Times New Roman" w:eastAsia="Times New Roman" w:hAnsi="Times New Roman" w:cs="Times New Roman"/>
                <w:b/>
                <w:bCs/>
                <w:noProof/>
                <w:kern w:val="0"/>
                <w:lang w:eastAsia="zh-CN"/>
                <w14:ligatures w14:val="none"/>
              </w:rPr>
              <w:t xml:space="preserve"> (</w:t>
            </w:r>
            <w:r w:rsidRPr="00705646">
              <w:rPr>
                <w:rFonts w:ascii="Times New Roman" w:eastAsia="Times New Roman" w:hAnsi="Times New Roman" w:cs="Times New Roman"/>
                <w:b/>
                <w:bCs/>
                <w:noProof/>
                <w:kern w:val="0"/>
                <w:lang w:eastAsia="zh-CN"/>
                <w14:ligatures w14:val="none"/>
              </w:rPr>
              <w:t>%</w:t>
            </w:r>
            <w:r w:rsidR="00DB5D5A" w:rsidRPr="00DB5D5A">
              <w:rPr>
                <w:rFonts w:ascii="Times New Roman" w:eastAsia="Times New Roman" w:hAnsi="Times New Roman" w:cs="Times New Roman"/>
                <w:b/>
                <w:bCs/>
                <w:noProof/>
                <w:kern w:val="0"/>
                <w:lang w:eastAsia="zh-CN"/>
                <w14:ligatures w14:val="none"/>
              </w:rPr>
              <w:t xml:space="preserve">) </w:t>
            </w:r>
          </w:p>
        </w:tc>
      </w:tr>
      <w:tr w:rsidR="00B57C64" w:rsidRPr="00DB5D5A" w14:paraId="7089ACB2" w14:textId="77777777" w:rsidTr="00B57C64">
        <w:trPr>
          <w:trHeight w:val="319"/>
          <w:jc w:val="center"/>
        </w:trPr>
        <w:tc>
          <w:tcPr>
            <w:tcW w:w="1376" w:type="pct"/>
            <w:tcBorders>
              <w:top w:val="single" w:sz="4" w:space="0" w:color="auto"/>
              <w:bottom w:val="single" w:sz="4" w:space="0" w:color="auto"/>
            </w:tcBorders>
            <w:shd w:val="clear" w:color="auto" w:fill="auto"/>
            <w:hideMark/>
          </w:tcPr>
          <w:p w14:paraId="69F2D3BE" w14:textId="77777777" w:rsidR="00DB5D5A" w:rsidRPr="00DB5D5A" w:rsidRDefault="00DB5D5A" w:rsidP="00DB5D5A">
            <w:pPr>
              <w:spacing w:after="0" w:line="240" w:lineRule="auto"/>
              <w:jc w:val="center"/>
              <w:rPr>
                <w:rFonts w:ascii="Times New Roman" w:eastAsia="Times New Roman" w:hAnsi="Times New Roman" w:cs="Times New Roman"/>
                <w:noProof/>
                <w:kern w:val="0"/>
                <w:lang w:val="en-US" w:eastAsia="zh-CN"/>
                <w14:ligatures w14:val="none"/>
              </w:rPr>
            </w:pPr>
            <w:bookmarkStart w:id="0" w:name="_Hlk145452161"/>
            <w:r w:rsidRPr="00DB5D5A">
              <w:rPr>
                <w:rFonts w:ascii="Times New Roman" w:eastAsia="Times New Roman" w:hAnsi="Times New Roman" w:cs="Times New Roman"/>
                <w:noProof/>
                <w:kern w:val="0"/>
                <w:lang w:eastAsia="zh-CN"/>
                <w14:ligatures w14:val="none"/>
              </w:rPr>
              <w:t>1</w:t>
            </w:r>
          </w:p>
        </w:tc>
        <w:tc>
          <w:tcPr>
            <w:tcW w:w="1309" w:type="pct"/>
            <w:tcBorders>
              <w:top w:val="single" w:sz="4" w:space="0" w:color="auto"/>
              <w:left w:val="nil"/>
              <w:bottom w:val="single" w:sz="4" w:space="0" w:color="auto"/>
            </w:tcBorders>
            <w:shd w:val="clear" w:color="auto" w:fill="auto"/>
            <w:vAlign w:val="center"/>
            <w:hideMark/>
          </w:tcPr>
          <w:p w14:paraId="23B21464" w14:textId="1C513981" w:rsidR="00DB5D5A" w:rsidRPr="00DB5D5A" w:rsidRDefault="00F36C46" w:rsidP="00DB5D5A">
            <w:pPr>
              <w:spacing w:after="0" w:line="240" w:lineRule="auto"/>
              <w:jc w:val="center"/>
              <w:rPr>
                <w:rFonts w:ascii="Times New Roman" w:eastAsia="宋体" w:hAnsi="Times New Roman" w:cs="Times New Roman"/>
                <w:noProof/>
                <w:kern w:val="0"/>
                <w:lang w:val="en-US" w:eastAsia="zh-CN"/>
                <w14:ligatures w14:val="none"/>
              </w:rPr>
            </w:pPr>
            <w:r w:rsidRPr="00705646">
              <w:rPr>
                <w:rFonts w:ascii="Times New Roman" w:eastAsia="宋体" w:hAnsi="Times New Roman" w:cs="Times New Roman"/>
                <w:noProof/>
                <w:kern w:val="0"/>
                <w:lang w:val="en-US" w:eastAsia="zh-CN"/>
                <w14:ligatures w14:val="none"/>
              </w:rPr>
              <w:t>18</w:t>
            </w:r>
          </w:p>
        </w:tc>
        <w:tc>
          <w:tcPr>
            <w:tcW w:w="1068" w:type="pct"/>
            <w:tcBorders>
              <w:top w:val="single" w:sz="4" w:space="0" w:color="auto"/>
              <w:left w:val="nil"/>
              <w:bottom w:val="single" w:sz="4" w:space="0" w:color="auto"/>
            </w:tcBorders>
            <w:shd w:val="clear" w:color="auto" w:fill="auto"/>
            <w:vAlign w:val="center"/>
            <w:hideMark/>
          </w:tcPr>
          <w:p w14:paraId="01C4F72E" w14:textId="2901ADA1" w:rsidR="00DB5D5A" w:rsidRPr="00DB5D5A" w:rsidRDefault="00F36C46" w:rsidP="00DB5D5A">
            <w:pPr>
              <w:spacing w:after="0" w:line="240" w:lineRule="auto"/>
              <w:jc w:val="center"/>
              <w:rPr>
                <w:rFonts w:ascii="Times New Roman" w:eastAsia="宋体" w:hAnsi="Times New Roman" w:cs="Times New Roman"/>
                <w:noProof/>
                <w:kern w:val="0"/>
                <w:lang w:val="en-US" w:eastAsia="zh-CN"/>
                <w14:ligatures w14:val="none"/>
              </w:rPr>
            </w:pPr>
            <w:r w:rsidRPr="00705646">
              <w:rPr>
                <w:rFonts w:ascii="Times New Roman" w:eastAsia="宋体" w:hAnsi="Times New Roman" w:cs="Times New Roman"/>
                <w:noProof/>
                <w:kern w:val="0"/>
                <w:lang w:val="en-US" w:eastAsia="zh-CN"/>
                <w14:ligatures w14:val="none"/>
              </w:rPr>
              <w:t>200</w:t>
            </w:r>
          </w:p>
        </w:tc>
        <w:tc>
          <w:tcPr>
            <w:tcW w:w="1247" w:type="pct"/>
            <w:tcBorders>
              <w:top w:val="single" w:sz="4" w:space="0" w:color="auto"/>
              <w:left w:val="nil"/>
              <w:bottom w:val="single" w:sz="4" w:space="0" w:color="auto"/>
            </w:tcBorders>
            <w:shd w:val="clear" w:color="auto" w:fill="auto"/>
            <w:vAlign w:val="center"/>
            <w:hideMark/>
          </w:tcPr>
          <w:p w14:paraId="7C4B51AF" w14:textId="22401E46" w:rsidR="00DB5D5A" w:rsidRPr="00DB5D5A" w:rsidRDefault="00F36C46" w:rsidP="00DB5D5A">
            <w:pPr>
              <w:spacing w:after="0" w:line="240" w:lineRule="auto"/>
              <w:jc w:val="center"/>
              <w:rPr>
                <w:rFonts w:ascii="Times New Roman" w:eastAsia="宋体" w:hAnsi="Times New Roman" w:cs="Times New Roman"/>
                <w:noProof/>
                <w:kern w:val="0"/>
                <w:lang w:val="en-US" w:eastAsia="zh-CN"/>
                <w14:ligatures w14:val="none"/>
              </w:rPr>
            </w:pPr>
            <w:r w:rsidRPr="00705646">
              <w:rPr>
                <w:rFonts w:ascii="Times New Roman" w:eastAsia="宋体" w:hAnsi="Times New Roman" w:cs="Times New Roman"/>
                <w:noProof/>
                <w:kern w:val="0"/>
                <w:lang w:val="en-US" w:eastAsia="zh-CN"/>
                <w14:ligatures w14:val="none"/>
              </w:rPr>
              <w:t>70</w:t>
            </w:r>
          </w:p>
        </w:tc>
      </w:tr>
      <w:tr w:rsidR="00B57C64" w:rsidRPr="00DB5D5A" w14:paraId="482BFC96" w14:textId="77777777" w:rsidTr="00B57C64">
        <w:trPr>
          <w:trHeight w:val="319"/>
          <w:jc w:val="center"/>
        </w:trPr>
        <w:tc>
          <w:tcPr>
            <w:tcW w:w="1376" w:type="pct"/>
            <w:tcBorders>
              <w:top w:val="single" w:sz="4" w:space="0" w:color="auto"/>
              <w:bottom w:val="single" w:sz="4" w:space="0" w:color="auto"/>
            </w:tcBorders>
            <w:shd w:val="clear" w:color="auto" w:fill="auto"/>
            <w:hideMark/>
          </w:tcPr>
          <w:p w14:paraId="6CB31ED3" w14:textId="77777777" w:rsidR="00DB5D5A" w:rsidRPr="00DB5D5A" w:rsidRDefault="00DB5D5A" w:rsidP="00DB5D5A">
            <w:pPr>
              <w:spacing w:after="0" w:line="240" w:lineRule="auto"/>
              <w:jc w:val="center"/>
              <w:rPr>
                <w:rFonts w:ascii="Times New Roman" w:eastAsia="Times New Roman" w:hAnsi="Times New Roman" w:cs="Times New Roman"/>
                <w:noProof/>
                <w:kern w:val="0"/>
                <w:lang w:val="en-US" w:eastAsia="zh-CN"/>
                <w14:ligatures w14:val="none"/>
              </w:rPr>
            </w:pPr>
            <w:r w:rsidRPr="00DB5D5A">
              <w:rPr>
                <w:rFonts w:ascii="Times New Roman" w:eastAsia="Times New Roman" w:hAnsi="Times New Roman" w:cs="Times New Roman"/>
                <w:noProof/>
                <w:kern w:val="0"/>
                <w:lang w:eastAsia="zh-CN"/>
                <w14:ligatures w14:val="none"/>
              </w:rPr>
              <w:t>2</w:t>
            </w:r>
          </w:p>
        </w:tc>
        <w:tc>
          <w:tcPr>
            <w:tcW w:w="1309" w:type="pct"/>
            <w:tcBorders>
              <w:top w:val="single" w:sz="4" w:space="0" w:color="auto"/>
              <w:left w:val="nil"/>
              <w:bottom w:val="single" w:sz="4" w:space="0" w:color="auto"/>
            </w:tcBorders>
            <w:shd w:val="clear" w:color="auto" w:fill="auto"/>
            <w:vAlign w:val="center"/>
            <w:hideMark/>
          </w:tcPr>
          <w:p w14:paraId="2EB26FBA" w14:textId="2C82DD62" w:rsidR="00DB5D5A" w:rsidRPr="00DB5D5A" w:rsidRDefault="00F36C46" w:rsidP="00DB5D5A">
            <w:pPr>
              <w:spacing w:after="0" w:line="240" w:lineRule="auto"/>
              <w:jc w:val="center"/>
              <w:rPr>
                <w:rFonts w:ascii="Times New Roman" w:eastAsia="宋体" w:hAnsi="Times New Roman" w:cs="Times New Roman"/>
                <w:noProof/>
                <w:kern w:val="0"/>
                <w:lang w:val="en-US" w:eastAsia="zh-CN"/>
                <w14:ligatures w14:val="none"/>
              </w:rPr>
            </w:pPr>
            <w:r w:rsidRPr="00705646">
              <w:rPr>
                <w:rFonts w:ascii="Times New Roman" w:eastAsia="宋体" w:hAnsi="Times New Roman" w:cs="Times New Roman"/>
                <w:noProof/>
                <w:kern w:val="0"/>
                <w:lang w:val="en-US" w:eastAsia="zh-CN"/>
                <w14:ligatures w14:val="none"/>
              </w:rPr>
              <w:t>18</w:t>
            </w:r>
          </w:p>
        </w:tc>
        <w:tc>
          <w:tcPr>
            <w:tcW w:w="1068" w:type="pct"/>
            <w:tcBorders>
              <w:top w:val="single" w:sz="4" w:space="0" w:color="auto"/>
              <w:left w:val="nil"/>
              <w:bottom w:val="single" w:sz="4" w:space="0" w:color="auto"/>
            </w:tcBorders>
            <w:shd w:val="clear" w:color="auto" w:fill="auto"/>
            <w:vAlign w:val="center"/>
            <w:hideMark/>
          </w:tcPr>
          <w:p w14:paraId="0E74FBC7" w14:textId="03BE4FD7" w:rsidR="00DB5D5A" w:rsidRPr="00DB5D5A" w:rsidRDefault="00F36C46" w:rsidP="00DB5D5A">
            <w:pPr>
              <w:spacing w:after="0" w:line="240" w:lineRule="auto"/>
              <w:jc w:val="center"/>
              <w:rPr>
                <w:rFonts w:ascii="Times New Roman" w:eastAsia="宋体" w:hAnsi="Times New Roman" w:cs="Times New Roman"/>
                <w:noProof/>
                <w:kern w:val="0"/>
                <w:lang w:val="en-US" w:eastAsia="zh-CN"/>
                <w14:ligatures w14:val="none"/>
              </w:rPr>
            </w:pPr>
            <w:r w:rsidRPr="00705646">
              <w:rPr>
                <w:rFonts w:ascii="Times New Roman" w:eastAsia="宋体" w:hAnsi="Times New Roman" w:cs="Times New Roman"/>
                <w:noProof/>
                <w:kern w:val="0"/>
                <w:lang w:val="en-US" w:eastAsia="zh-CN"/>
                <w14:ligatures w14:val="none"/>
              </w:rPr>
              <w:t>250</w:t>
            </w:r>
          </w:p>
        </w:tc>
        <w:tc>
          <w:tcPr>
            <w:tcW w:w="1247" w:type="pct"/>
            <w:tcBorders>
              <w:top w:val="single" w:sz="4" w:space="0" w:color="auto"/>
              <w:left w:val="nil"/>
              <w:bottom w:val="single" w:sz="4" w:space="0" w:color="auto"/>
            </w:tcBorders>
            <w:shd w:val="clear" w:color="auto" w:fill="auto"/>
            <w:vAlign w:val="center"/>
            <w:hideMark/>
          </w:tcPr>
          <w:p w14:paraId="38EBC687" w14:textId="2F8D9748" w:rsidR="00DB5D5A" w:rsidRPr="00DB5D5A" w:rsidRDefault="00F36C46" w:rsidP="00DB5D5A">
            <w:pPr>
              <w:spacing w:after="0" w:line="240" w:lineRule="auto"/>
              <w:jc w:val="center"/>
              <w:rPr>
                <w:rFonts w:ascii="Times New Roman" w:eastAsia="宋体" w:hAnsi="Times New Roman" w:cs="Times New Roman"/>
                <w:noProof/>
                <w:kern w:val="0"/>
                <w:lang w:val="en-US" w:eastAsia="zh-CN"/>
                <w14:ligatures w14:val="none"/>
              </w:rPr>
            </w:pPr>
            <w:r w:rsidRPr="00705646">
              <w:rPr>
                <w:rFonts w:ascii="Times New Roman" w:eastAsia="宋体" w:hAnsi="Times New Roman" w:cs="Times New Roman"/>
                <w:noProof/>
                <w:kern w:val="0"/>
                <w:lang w:val="en-US" w:eastAsia="zh-CN"/>
                <w14:ligatures w14:val="none"/>
              </w:rPr>
              <w:t>75</w:t>
            </w:r>
          </w:p>
        </w:tc>
      </w:tr>
      <w:tr w:rsidR="00B57C64" w:rsidRPr="00DB5D5A" w14:paraId="1646A418" w14:textId="77777777" w:rsidTr="00B57C64">
        <w:trPr>
          <w:trHeight w:val="319"/>
          <w:jc w:val="center"/>
        </w:trPr>
        <w:tc>
          <w:tcPr>
            <w:tcW w:w="1376" w:type="pct"/>
            <w:tcBorders>
              <w:top w:val="single" w:sz="4" w:space="0" w:color="auto"/>
              <w:bottom w:val="single" w:sz="4" w:space="0" w:color="auto"/>
            </w:tcBorders>
            <w:shd w:val="clear" w:color="auto" w:fill="auto"/>
            <w:hideMark/>
          </w:tcPr>
          <w:p w14:paraId="5A85F4A3" w14:textId="77777777" w:rsidR="00DB5D5A" w:rsidRPr="00DB5D5A" w:rsidRDefault="00DB5D5A" w:rsidP="00DB5D5A">
            <w:pPr>
              <w:spacing w:after="0" w:line="240" w:lineRule="auto"/>
              <w:jc w:val="center"/>
              <w:rPr>
                <w:rFonts w:ascii="Times New Roman" w:eastAsia="Times New Roman" w:hAnsi="Times New Roman" w:cs="Times New Roman"/>
                <w:noProof/>
                <w:kern w:val="0"/>
                <w:lang w:val="en-US" w:eastAsia="zh-CN"/>
                <w14:ligatures w14:val="none"/>
              </w:rPr>
            </w:pPr>
            <w:r w:rsidRPr="00DB5D5A">
              <w:rPr>
                <w:rFonts w:ascii="Times New Roman" w:eastAsia="Times New Roman" w:hAnsi="Times New Roman" w:cs="Times New Roman"/>
                <w:noProof/>
                <w:kern w:val="0"/>
                <w:lang w:eastAsia="zh-CN"/>
                <w14:ligatures w14:val="none"/>
              </w:rPr>
              <w:t>3</w:t>
            </w:r>
          </w:p>
        </w:tc>
        <w:tc>
          <w:tcPr>
            <w:tcW w:w="1309" w:type="pct"/>
            <w:tcBorders>
              <w:top w:val="single" w:sz="4" w:space="0" w:color="auto"/>
              <w:left w:val="nil"/>
              <w:bottom w:val="single" w:sz="4" w:space="0" w:color="auto"/>
            </w:tcBorders>
            <w:shd w:val="clear" w:color="auto" w:fill="auto"/>
            <w:vAlign w:val="center"/>
            <w:hideMark/>
          </w:tcPr>
          <w:p w14:paraId="6006EB80" w14:textId="6414F5CE" w:rsidR="00DB5D5A" w:rsidRPr="00DB5D5A" w:rsidRDefault="00F36C46" w:rsidP="00DB5D5A">
            <w:pPr>
              <w:spacing w:after="0" w:line="240" w:lineRule="auto"/>
              <w:jc w:val="center"/>
              <w:rPr>
                <w:rFonts w:ascii="Times New Roman" w:eastAsia="宋体" w:hAnsi="Times New Roman" w:cs="Times New Roman"/>
                <w:noProof/>
                <w:kern w:val="0"/>
                <w:lang w:val="en-US" w:eastAsia="zh-CN"/>
                <w14:ligatures w14:val="none"/>
              </w:rPr>
            </w:pPr>
            <w:r w:rsidRPr="00705646">
              <w:rPr>
                <w:rFonts w:ascii="Times New Roman" w:eastAsia="宋体" w:hAnsi="Times New Roman" w:cs="Times New Roman"/>
                <w:noProof/>
                <w:kern w:val="0"/>
                <w:lang w:val="en-US" w:eastAsia="zh-CN"/>
                <w14:ligatures w14:val="none"/>
              </w:rPr>
              <w:t>18</w:t>
            </w:r>
          </w:p>
        </w:tc>
        <w:tc>
          <w:tcPr>
            <w:tcW w:w="1068" w:type="pct"/>
            <w:tcBorders>
              <w:top w:val="single" w:sz="4" w:space="0" w:color="auto"/>
              <w:left w:val="nil"/>
              <w:bottom w:val="single" w:sz="4" w:space="0" w:color="auto"/>
            </w:tcBorders>
            <w:shd w:val="clear" w:color="auto" w:fill="auto"/>
            <w:vAlign w:val="center"/>
            <w:hideMark/>
          </w:tcPr>
          <w:p w14:paraId="048588FC" w14:textId="7D8A99B9" w:rsidR="00DB5D5A" w:rsidRPr="00DB5D5A" w:rsidRDefault="00F36C46" w:rsidP="00DB5D5A">
            <w:pPr>
              <w:spacing w:after="0" w:line="240" w:lineRule="auto"/>
              <w:jc w:val="center"/>
              <w:rPr>
                <w:rFonts w:ascii="Times New Roman" w:eastAsia="宋体" w:hAnsi="Times New Roman" w:cs="Times New Roman"/>
                <w:noProof/>
                <w:kern w:val="0"/>
                <w:lang w:val="en-US" w:eastAsia="zh-CN"/>
                <w14:ligatures w14:val="none"/>
              </w:rPr>
            </w:pPr>
            <w:r w:rsidRPr="00705646">
              <w:rPr>
                <w:rFonts w:ascii="Times New Roman" w:eastAsia="宋体" w:hAnsi="Times New Roman" w:cs="Times New Roman"/>
                <w:noProof/>
                <w:kern w:val="0"/>
                <w:lang w:val="en-US" w:eastAsia="zh-CN"/>
                <w14:ligatures w14:val="none"/>
              </w:rPr>
              <w:t>300</w:t>
            </w:r>
          </w:p>
        </w:tc>
        <w:tc>
          <w:tcPr>
            <w:tcW w:w="1247" w:type="pct"/>
            <w:tcBorders>
              <w:top w:val="single" w:sz="4" w:space="0" w:color="auto"/>
              <w:left w:val="nil"/>
              <w:bottom w:val="single" w:sz="4" w:space="0" w:color="auto"/>
            </w:tcBorders>
            <w:shd w:val="clear" w:color="auto" w:fill="auto"/>
            <w:vAlign w:val="center"/>
            <w:hideMark/>
          </w:tcPr>
          <w:p w14:paraId="11E4EC37" w14:textId="1174B7CC" w:rsidR="00DB5D5A" w:rsidRPr="00DB5D5A" w:rsidRDefault="00F36C46" w:rsidP="00DB5D5A">
            <w:pPr>
              <w:spacing w:after="0" w:line="240" w:lineRule="auto"/>
              <w:jc w:val="center"/>
              <w:rPr>
                <w:rFonts w:ascii="Times New Roman" w:eastAsia="宋体" w:hAnsi="Times New Roman" w:cs="Times New Roman"/>
                <w:noProof/>
                <w:kern w:val="0"/>
                <w:lang w:val="en-US" w:eastAsia="zh-CN"/>
                <w14:ligatures w14:val="none"/>
              </w:rPr>
            </w:pPr>
            <w:r w:rsidRPr="00705646">
              <w:rPr>
                <w:rFonts w:ascii="Times New Roman" w:eastAsia="宋体" w:hAnsi="Times New Roman" w:cs="Times New Roman"/>
                <w:noProof/>
                <w:kern w:val="0"/>
                <w:lang w:val="en-US" w:eastAsia="zh-CN"/>
                <w14:ligatures w14:val="none"/>
              </w:rPr>
              <w:t>80</w:t>
            </w:r>
          </w:p>
        </w:tc>
      </w:tr>
      <w:tr w:rsidR="00B57C64" w:rsidRPr="00DB5D5A" w14:paraId="24C3CB05" w14:textId="77777777" w:rsidTr="00B57C64">
        <w:trPr>
          <w:trHeight w:val="319"/>
          <w:jc w:val="center"/>
        </w:trPr>
        <w:tc>
          <w:tcPr>
            <w:tcW w:w="1376" w:type="pct"/>
            <w:tcBorders>
              <w:top w:val="single" w:sz="4" w:space="0" w:color="auto"/>
              <w:bottom w:val="single" w:sz="4" w:space="0" w:color="auto"/>
            </w:tcBorders>
            <w:shd w:val="clear" w:color="auto" w:fill="auto"/>
            <w:hideMark/>
          </w:tcPr>
          <w:p w14:paraId="2F11E358" w14:textId="77777777" w:rsidR="00DB5D5A" w:rsidRPr="00DB5D5A" w:rsidRDefault="00DB5D5A" w:rsidP="00DB5D5A">
            <w:pPr>
              <w:spacing w:after="0" w:line="240" w:lineRule="auto"/>
              <w:jc w:val="center"/>
              <w:rPr>
                <w:rFonts w:ascii="Times New Roman" w:eastAsia="Times New Roman" w:hAnsi="Times New Roman" w:cs="Times New Roman"/>
                <w:noProof/>
                <w:kern w:val="0"/>
                <w:lang w:val="en-US" w:eastAsia="zh-CN"/>
                <w14:ligatures w14:val="none"/>
              </w:rPr>
            </w:pPr>
            <w:r w:rsidRPr="00DB5D5A">
              <w:rPr>
                <w:rFonts w:ascii="Times New Roman" w:eastAsia="Times New Roman" w:hAnsi="Times New Roman" w:cs="Times New Roman"/>
                <w:noProof/>
                <w:kern w:val="0"/>
                <w:lang w:eastAsia="zh-CN"/>
                <w14:ligatures w14:val="none"/>
              </w:rPr>
              <w:t>4</w:t>
            </w:r>
          </w:p>
        </w:tc>
        <w:tc>
          <w:tcPr>
            <w:tcW w:w="1309" w:type="pct"/>
            <w:tcBorders>
              <w:top w:val="single" w:sz="4" w:space="0" w:color="auto"/>
              <w:left w:val="nil"/>
              <w:bottom w:val="single" w:sz="4" w:space="0" w:color="auto"/>
            </w:tcBorders>
            <w:shd w:val="clear" w:color="auto" w:fill="auto"/>
            <w:vAlign w:val="center"/>
            <w:hideMark/>
          </w:tcPr>
          <w:p w14:paraId="5C4B6A67" w14:textId="58B679A8" w:rsidR="00DB5D5A" w:rsidRPr="00DB5D5A" w:rsidRDefault="00F36C46" w:rsidP="00DB5D5A">
            <w:pPr>
              <w:spacing w:after="0" w:line="240" w:lineRule="auto"/>
              <w:jc w:val="center"/>
              <w:rPr>
                <w:rFonts w:ascii="Times New Roman" w:eastAsia="宋体" w:hAnsi="Times New Roman" w:cs="Times New Roman"/>
                <w:noProof/>
                <w:kern w:val="0"/>
                <w:lang w:val="en-US" w:eastAsia="zh-CN"/>
                <w14:ligatures w14:val="none"/>
              </w:rPr>
            </w:pPr>
            <w:r w:rsidRPr="00705646">
              <w:rPr>
                <w:rFonts w:ascii="Times New Roman" w:eastAsia="宋体" w:hAnsi="Times New Roman" w:cs="Times New Roman"/>
                <w:noProof/>
                <w:kern w:val="0"/>
                <w:lang w:val="en-US" w:eastAsia="zh-CN"/>
                <w14:ligatures w14:val="none"/>
              </w:rPr>
              <w:t>20</w:t>
            </w:r>
          </w:p>
        </w:tc>
        <w:tc>
          <w:tcPr>
            <w:tcW w:w="1068" w:type="pct"/>
            <w:tcBorders>
              <w:top w:val="single" w:sz="4" w:space="0" w:color="auto"/>
              <w:left w:val="nil"/>
              <w:bottom w:val="single" w:sz="4" w:space="0" w:color="auto"/>
            </w:tcBorders>
            <w:shd w:val="clear" w:color="auto" w:fill="auto"/>
            <w:vAlign w:val="center"/>
            <w:hideMark/>
          </w:tcPr>
          <w:p w14:paraId="543DDD8A" w14:textId="51648693" w:rsidR="00DB5D5A" w:rsidRPr="00DB5D5A" w:rsidRDefault="00F36C46" w:rsidP="00DB5D5A">
            <w:pPr>
              <w:spacing w:after="0" w:line="240" w:lineRule="auto"/>
              <w:jc w:val="center"/>
              <w:rPr>
                <w:rFonts w:ascii="Times New Roman" w:eastAsia="宋体" w:hAnsi="Times New Roman" w:cs="Times New Roman"/>
                <w:noProof/>
                <w:kern w:val="0"/>
                <w:lang w:val="en-US" w:eastAsia="zh-CN"/>
                <w14:ligatures w14:val="none"/>
              </w:rPr>
            </w:pPr>
            <w:r w:rsidRPr="00705646">
              <w:rPr>
                <w:rFonts w:ascii="Times New Roman" w:eastAsia="宋体" w:hAnsi="Times New Roman" w:cs="Times New Roman"/>
                <w:noProof/>
                <w:kern w:val="0"/>
                <w:lang w:val="en-US" w:eastAsia="zh-CN"/>
                <w14:ligatures w14:val="none"/>
              </w:rPr>
              <w:t>200</w:t>
            </w:r>
          </w:p>
        </w:tc>
        <w:tc>
          <w:tcPr>
            <w:tcW w:w="1247" w:type="pct"/>
            <w:tcBorders>
              <w:top w:val="single" w:sz="4" w:space="0" w:color="auto"/>
              <w:left w:val="nil"/>
              <w:bottom w:val="single" w:sz="4" w:space="0" w:color="auto"/>
            </w:tcBorders>
            <w:shd w:val="clear" w:color="auto" w:fill="auto"/>
            <w:vAlign w:val="center"/>
            <w:hideMark/>
          </w:tcPr>
          <w:p w14:paraId="6468D517" w14:textId="5788A144" w:rsidR="00DB5D5A" w:rsidRPr="00DB5D5A" w:rsidRDefault="00F36C46" w:rsidP="00DB5D5A">
            <w:pPr>
              <w:spacing w:after="0" w:line="240" w:lineRule="auto"/>
              <w:jc w:val="center"/>
              <w:rPr>
                <w:rFonts w:ascii="Times New Roman" w:eastAsia="宋体" w:hAnsi="Times New Roman" w:cs="Times New Roman"/>
                <w:noProof/>
                <w:kern w:val="0"/>
                <w:lang w:val="en-US" w:eastAsia="zh-CN"/>
                <w14:ligatures w14:val="none"/>
              </w:rPr>
            </w:pPr>
            <w:r w:rsidRPr="00705646">
              <w:rPr>
                <w:rFonts w:ascii="Times New Roman" w:eastAsia="宋体" w:hAnsi="Times New Roman" w:cs="Times New Roman"/>
                <w:noProof/>
                <w:kern w:val="0"/>
                <w:lang w:val="en-US" w:eastAsia="zh-CN"/>
                <w14:ligatures w14:val="none"/>
              </w:rPr>
              <w:t>75</w:t>
            </w:r>
          </w:p>
        </w:tc>
      </w:tr>
      <w:tr w:rsidR="00B57C64" w:rsidRPr="00DB5D5A" w14:paraId="12AC090F" w14:textId="77777777" w:rsidTr="00B57C64">
        <w:trPr>
          <w:trHeight w:val="319"/>
          <w:jc w:val="center"/>
        </w:trPr>
        <w:tc>
          <w:tcPr>
            <w:tcW w:w="1376" w:type="pct"/>
            <w:tcBorders>
              <w:top w:val="single" w:sz="4" w:space="0" w:color="auto"/>
              <w:bottom w:val="single" w:sz="4" w:space="0" w:color="auto"/>
            </w:tcBorders>
            <w:shd w:val="clear" w:color="auto" w:fill="auto"/>
            <w:hideMark/>
          </w:tcPr>
          <w:p w14:paraId="0650355E" w14:textId="77777777" w:rsidR="00DB5D5A" w:rsidRPr="00DB5D5A" w:rsidRDefault="00DB5D5A" w:rsidP="00DB5D5A">
            <w:pPr>
              <w:spacing w:after="0" w:line="240" w:lineRule="auto"/>
              <w:jc w:val="center"/>
              <w:rPr>
                <w:rFonts w:ascii="Times New Roman" w:eastAsia="Times New Roman" w:hAnsi="Times New Roman" w:cs="Times New Roman"/>
                <w:noProof/>
                <w:kern w:val="0"/>
                <w:lang w:val="en-US" w:eastAsia="zh-CN"/>
                <w14:ligatures w14:val="none"/>
              </w:rPr>
            </w:pPr>
            <w:r w:rsidRPr="00DB5D5A">
              <w:rPr>
                <w:rFonts w:ascii="Times New Roman" w:eastAsia="Times New Roman" w:hAnsi="Times New Roman" w:cs="Times New Roman"/>
                <w:noProof/>
                <w:kern w:val="0"/>
                <w:lang w:eastAsia="zh-CN"/>
                <w14:ligatures w14:val="none"/>
              </w:rPr>
              <w:t>5</w:t>
            </w:r>
          </w:p>
        </w:tc>
        <w:tc>
          <w:tcPr>
            <w:tcW w:w="1309" w:type="pct"/>
            <w:tcBorders>
              <w:top w:val="single" w:sz="4" w:space="0" w:color="auto"/>
              <w:left w:val="nil"/>
              <w:bottom w:val="single" w:sz="4" w:space="0" w:color="auto"/>
            </w:tcBorders>
            <w:shd w:val="clear" w:color="auto" w:fill="auto"/>
            <w:vAlign w:val="center"/>
            <w:hideMark/>
          </w:tcPr>
          <w:p w14:paraId="4E1C139D" w14:textId="2DBA93B2" w:rsidR="00DB5D5A" w:rsidRPr="00DB5D5A" w:rsidRDefault="00F36C46" w:rsidP="00DB5D5A">
            <w:pPr>
              <w:spacing w:after="0" w:line="240" w:lineRule="auto"/>
              <w:jc w:val="center"/>
              <w:rPr>
                <w:rFonts w:ascii="Times New Roman" w:eastAsia="宋体" w:hAnsi="Times New Roman" w:cs="Times New Roman"/>
                <w:noProof/>
                <w:kern w:val="0"/>
                <w:lang w:val="en-US" w:eastAsia="zh-CN"/>
                <w14:ligatures w14:val="none"/>
              </w:rPr>
            </w:pPr>
            <w:r w:rsidRPr="00705646">
              <w:rPr>
                <w:rFonts w:ascii="Times New Roman" w:eastAsia="宋体" w:hAnsi="Times New Roman" w:cs="Times New Roman"/>
                <w:noProof/>
                <w:kern w:val="0"/>
                <w:lang w:val="en-US" w:eastAsia="zh-CN"/>
                <w14:ligatures w14:val="none"/>
              </w:rPr>
              <w:t>20</w:t>
            </w:r>
          </w:p>
        </w:tc>
        <w:tc>
          <w:tcPr>
            <w:tcW w:w="1068" w:type="pct"/>
            <w:tcBorders>
              <w:top w:val="single" w:sz="4" w:space="0" w:color="auto"/>
              <w:left w:val="nil"/>
              <w:bottom w:val="single" w:sz="4" w:space="0" w:color="auto"/>
            </w:tcBorders>
            <w:shd w:val="clear" w:color="auto" w:fill="auto"/>
            <w:vAlign w:val="center"/>
            <w:hideMark/>
          </w:tcPr>
          <w:p w14:paraId="26295E48" w14:textId="5D7A80B6" w:rsidR="00DB5D5A" w:rsidRPr="00DB5D5A" w:rsidRDefault="00F36C46" w:rsidP="00DB5D5A">
            <w:pPr>
              <w:spacing w:after="0" w:line="240" w:lineRule="auto"/>
              <w:jc w:val="center"/>
              <w:rPr>
                <w:rFonts w:ascii="Times New Roman" w:eastAsia="宋体" w:hAnsi="Times New Roman" w:cs="Times New Roman"/>
                <w:noProof/>
                <w:kern w:val="0"/>
                <w:lang w:val="en-US" w:eastAsia="zh-CN"/>
                <w14:ligatures w14:val="none"/>
              </w:rPr>
            </w:pPr>
            <w:r w:rsidRPr="00705646">
              <w:rPr>
                <w:rFonts w:ascii="Times New Roman" w:eastAsia="宋体" w:hAnsi="Times New Roman" w:cs="Times New Roman"/>
                <w:noProof/>
                <w:kern w:val="0"/>
                <w:lang w:val="en-US" w:eastAsia="zh-CN"/>
                <w14:ligatures w14:val="none"/>
              </w:rPr>
              <w:t>250</w:t>
            </w:r>
          </w:p>
        </w:tc>
        <w:tc>
          <w:tcPr>
            <w:tcW w:w="1247" w:type="pct"/>
            <w:tcBorders>
              <w:top w:val="single" w:sz="4" w:space="0" w:color="auto"/>
              <w:left w:val="nil"/>
              <w:bottom w:val="single" w:sz="4" w:space="0" w:color="auto"/>
            </w:tcBorders>
            <w:shd w:val="clear" w:color="auto" w:fill="auto"/>
            <w:vAlign w:val="center"/>
            <w:hideMark/>
          </w:tcPr>
          <w:p w14:paraId="1C12A762" w14:textId="4CD7AE18" w:rsidR="00DB5D5A" w:rsidRPr="00DB5D5A" w:rsidRDefault="00F36C46" w:rsidP="00DB5D5A">
            <w:pPr>
              <w:spacing w:after="0" w:line="240" w:lineRule="auto"/>
              <w:jc w:val="center"/>
              <w:rPr>
                <w:rFonts w:ascii="Times New Roman" w:eastAsia="宋体" w:hAnsi="Times New Roman" w:cs="Times New Roman"/>
                <w:noProof/>
                <w:kern w:val="0"/>
                <w:lang w:val="en-US" w:eastAsia="zh-CN"/>
                <w14:ligatures w14:val="none"/>
              </w:rPr>
            </w:pPr>
            <w:r w:rsidRPr="00705646">
              <w:rPr>
                <w:rFonts w:ascii="Times New Roman" w:eastAsia="宋体" w:hAnsi="Times New Roman" w:cs="Times New Roman"/>
                <w:noProof/>
                <w:kern w:val="0"/>
                <w:lang w:val="en-US" w:eastAsia="zh-CN"/>
                <w14:ligatures w14:val="none"/>
              </w:rPr>
              <w:t>80</w:t>
            </w:r>
          </w:p>
        </w:tc>
      </w:tr>
      <w:tr w:rsidR="00B57C64" w:rsidRPr="00DB5D5A" w14:paraId="105CFE93" w14:textId="77777777" w:rsidTr="00B57C64">
        <w:trPr>
          <w:trHeight w:val="319"/>
          <w:jc w:val="center"/>
        </w:trPr>
        <w:tc>
          <w:tcPr>
            <w:tcW w:w="1376" w:type="pct"/>
            <w:tcBorders>
              <w:top w:val="single" w:sz="4" w:space="0" w:color="auto"/>
              <w:bottom w:val="single" w:sz="4" w:space="0" w:color="auto"/>
            </w:tcBorders>
            <w:shd w:val="clear" w:color="auto" w:fill="auto"/>
            <w:hideMark/>
          </w:tcPr>
          <w:p w14:paraId="6CE44F9A" w14:textId="77777777" w:rsidR="00DB5D5A" w:rsidRPr="00DB5D5A" w:rsidRDefault="00DB5D5A" w:rsidP="00DB5D5A">
            <w:pPr>
              <w:spacing w:after="0" w:line="240" w:lineRule="auto"/>
              <w:jc w:val="center"/>
              <w:rPr>
                <w:rFonts w:ascii="Times New Roman" w:eastAsia="Times New Roman" w:hAnsi="Times New Roman" w:cs="Times New Roman"/>
                <w:noProof/>
                <w:kern w:val="0"/>
                <w:lang w:val="en-US" w:eastAsia="zh-CN"/>
                <w14:ligatures w14:val="none"/>
              </w:rPr>
            </w:pPr>
            <w:r w:rsidRPr="00DB5D5A">
              <w:rPr>
                <w:rFonts w:ascii="Times New Roman" w:eastAsia="Times New Roman" w:hAnsi="Times New Roman" w:cs="Times New Roman"/>
                <w:noProof/>
                <w:kern w:val="0"/>
                <w:lang w:eastAsia="zh-CN"/>
                <w14:ligatures w14:val="none"/>
              </w:rPr>
              <w:t>6</w:t>
            </w:r>
          </w:p>
        </w:tc>
        <w:tc>
          <w:tcPr>
            <w:tcW w:w="1309" w:type="pct"/>
            <w:tcBorders>
              <w:top w:val="single" w:sz="4" w:space="0" w:color="auto"/>
              <w:left w:val="nil"/>
              <w:bottom w:val="single" w:sz="4" w:space="0" w:color="auto"/>
            </w:tcBorders>
            <w:shd w:val="clear" w:color="auto" w:fill="auto"/>
            <w:vAlign w:val="center"/>
            <w:hideMark/>
          </w:tcPr>
          <w:p w14:paraId="0DCEA7E8" w14:textId="5F02A722" w:rsidR="00DB5D5A" w:rsidRPr="00DB5D5A" w:rsidRDefault="00F36C46" w:rsidP="00DB5D5A">
            <w:pPr>
              <w:spacing w:after="0" w:line="240" w:lineRule="auto"/>
              <w:jc w:val="center"/>
              <w:rPr>
                <w:rFonts w:ascii="Times New Roman" w:eastAsia="宋体" w:hAnsi="Times New Roman" w:cs="Times New Roman"/>
                <w:noProof/>
                <w:kern w:val="0"/>
                <w:lang w:val="en-US" w:eastAsia="zh-CN"/>
                <w14:ligatures w14:val="none"/>
              </w:rPr>
            </w:pPr>
            <w:r w:rsidRPr="00705646">
              <w:rPr>
                <w:rFonts w:ascii="Times New Roman" w:eastAsia="宋体" w:hAnsi="Times New Roman" w:cs="Times New Roman"/>
                <w:noProof/>
                <w:kern w:val="0"/>
                <w:lang w:val="en-US" w:eastAsia="zh-CN"/>
                <w14:ligatures w14:val="none"/>
              </w:rPr>
              <w:t>20</w:t>
            </w:r>
          </w:p>
        </w:tc>
        <w:tc>
          <w:tcPr>
            <w:tcW w:w="1068" w:type="pct"/>
            <w:tcBorders>
              <w:top w:val="single" w:sz="4" w:space="0" w:color="auto"/>
              <w:left w:val="nil"/>
              <w:bottom w:val="single" w:sz="4" w:space="0" w:color="auto"/>
            </w:tcBorders>
            <w:shd w:val="clear" w:color="auto" w:fill="auto"/>
            <w:vAlign w:val="center"/>
            <w:hideMark/>
          </w:tcPr>
          <w:p w14:paraId="4C0C248E" w14:textId="38726B2F" w:rsidR="00DB5D5A" w:rsidRPr="00DB5D5A" w:rsidRDefault="00F36C46" w:rsidP="00DB5D5A">
            <w:pPr>
              <w:spacing w:after="0" w:line="240" w:lineRule="auto"/>
              <w:jc w:val="center"/>
              <w:rPr>
                <w:rFonts w:ascii="Times New Roman" w:eastAsia="宋体" w:hAnsi="Times New Roman" w:cs="Times New Roman"/>
                <w:noProof/>
                <w:kern w:val="0"/>
                <w:lang w:val="en-US" w:eastAsia="zh-CN"/>
                <w14:ligatures w14:val="none"/>
              </w:rPr>
            </w:pPr>
            <w:r w:rsidRPr="00705646">
              <w:rPr>
                <w:rFonts w:ascii="Times New Roman" w:eastAsia="宋体" w:hAnsi="Times New Roman" w:cs="Times New Roman"/>
                <w:noProof/>
                <w:kern w:val="0"/>
                <w:lang w:val="en-US" w:eastAsia="zh-CN"/>
                <w14:ligatures w14:val="none"/>
              </w:rPr>
              <w:t>300</w:t>
            </w:r>
          </w:p>
        </w:tc>
        <w:tc>
          <w:tcPr>
            <w:tcW w:w="1247" w:type="pct"/>
            <w:tcBorders>
              <w:top w:val="single" w:sz="4" w:space="0" w:color="auto"/>
              <w:left w:val="nil"/>
              <w:bottom w:val="single" w:sz="4" w:space="0" w:color="auto"/>
            </w:tcBorders>
            <w:shd w:val="clear" w:color="auto" w:fill="auto"/>
            <w:vAlign w:val="center"/>
            <w:hideMark/>
          </w:tcPr>
          <w:p w14:paraId="08E33B0C" w14:textId="5A9B017D" w:rsidR="00DB5D5A" w:rsidRPr="00DB5D5A" w:rsidRDefault="00F36C46" w:rsidP="00DB5D5A">
            <w:pPr>
              <w:spacing w:after="0" w:line="240" w:lineRule="auto"/>
              <w:jc w:val="center"/>
              <w:rPr>
                <w:rFonts w:ascii="Times New Roman" w:eastAsia="宋体" w:hAnsi="Times New Roman" w:cs="Times New Roman"/>
                <w:noProof/>
                <w:kern w:val="0"/>
                <w:lang w:val="en-US" w:eastAsia="zh-CN"/>
                <w14:ligatures w14:val="none"/>
              </w:rPr>
            </w:pPr>
            <w:r w:rsidRPr="00705646">
              <w:rPr>
                <w:rFonts w:ascii="Times New Roman" w:eastAsia="宋体" w:hAnsi="Times New Roman" w:cs="Times New Roman"/>
                <w:noProof/>
                <w:kern w:val="0"/>
                <w:lang w:val="en-US" w:eastAsia="zh-CN"/>
                <w14:ligatures w14:val="none"/>
              </w:rPr>
              <w:t>70</w:t>
            </w:r>
          </w:p>
        </w:tc>
      </w:tr>
      <w:tr w:rsidR="00B57C64" w:rsidRPr="00DB5D5A" w14:paraId="52211B79" w14:textId="77777777" w:rsidTr="00B57C64">
        <w:trPr>
          <w:trHeight w:val="319"/>
          <w:jc w:val="center"/>
        </w:trPr>
        <w:tc>
          <w:tcPr>
            <w:tcW w:w="1376" w:type="pct"/>
            <w:tcBorders>
              <w:top w:val="single" w:sz="4" w:space="0" w:color="auto"/>
              <w:bottom w:val="single" w:sz="4" w:space="0" w:color="auto"/>
            </w:tcBorders>
            <w:shd w:val="clear" w:color="auto" w:fill="auto"/>
            <w:hideMark/>
          </w:tcPr>
          <w:p w14:paraId="5A9EFE41" w14:textId="77777777" w:rsidR="00DB5D5A" w:rsidRPr="00DB5D5A" w:rsidRDefault="00DB5D5A" w:rsidP="00DB5D5A">
            <w:pPr>
              <w:spacing w:after="0" w:line="240" w:lineRule="auto"/>
              <w:jc w:val="center"/>
              <w:rPr>
                <w:rFonts w:ascii="Times New Roman" w:eastAsia="Times New Roman" w:hAnsi="Times New Roman" w:cs="Times New Roman"/>
                <w:noProof/>
                <w:kern w:val="0"/>
                <w:lang w:val="en-US" w:eastAsia="zh-CN"/>
                <w14:ligatures w14:val="none"/>
              </w:rPr>
            </w:pPr>
            <w:r w:rsidRPr="00DB5D5A">
              <w:rPr>
                <w:rFonts w:ascii="Times New Roman" w:eastAsia="Times New Roman" w:hAnsi="Times New Roman" w:cs="Times New Roman"/>
                <w:noProof/>
                <w:kern w:val="0"/>
                <w:lang w:eastAsia="zh-CN"/>
                <w14:ligatures w14:val="none"/>
              </w:rPr>
              <w:t>7</w:t>
            </w:r>
          </w:p>
        </w:tc>
        <w:tc>
          <w:tcPr>
            <w:tcW w:w="1309" w:type="pct"/>
            <w:tcBorders>
              <w:top w:val="single" w:sz="4" w:space="0" w:color="auto"/>
              <w:left w:val="nil"/>
              <w:bottom w:val="single" w:sz="4" w:space="0" w:color="auto"/>
            </w:tcBorders>
            <w:shd w:val="clear" w:color="auto" w:fill="auto"/>
            <w:vAlign w:val="center"/>
            <w:hideMark/>
          </w:tcPr>
          <w:p w14:paraId="208CEDF0" w14:textId="30354F3A" w:rsidR="00DB5D5A" w:rsidRPr="00DB5D5A" w:rsidRDefault="00F36C46" w:rsidP="00DB5D5A">
            <w:pPr>
              <w:spacing w:after="0" w:line="240" w:lineRule="auto"/>
              <w:jc w:val="center"/>
              <w:rPr>
                <w:rFonts w:ascii="Times New Roman" w:eastAsia="宋体" w:hAnsi="Times New Roman" w:cs="Times New Roman"/>
                <w:noProof/>
                <w:kern w:val="0"/>
                <w:lang w:val="en-US" w:eastAsia="zh-CN"/>
                <w14:ligatures w14:val="none"/>
              </w:rPr>
            </w:pPr>
            <w:r w:rsidRPr="00705646">
              <w:rPr>
                <w:rFonts w:ascii="Times New Roman" w:eastAsia="宋体" w:hAnsi="Times New Roman" w:cs="Times New Roman"/>
                <w:noProof/>
                <w:kern w:val="0"/>
                <w:lang w:val="en-US" w:eastAsia="zh-CN"/>
                <w14:ligatures w14:val="none"/>
              </w:rPr>
              <w:t>22</w:t>
            </w:r>
          </w:p>
        </w:tc>
        <w:tc>
          <w:tcPr>
            <w:tcW w:w="1068" w:type="pct"/>
            <w:tcBorders>
              <w:top w:val="single" w:sz="4" w:space="0" w:color="auto"/>
              <w:left w:val="nil"/>
              <w:bottom w:val="single" w:sz="4" w:space="0" w:color="auto"/>
            </w:tcBorders>
            <w:shd w:val="clear" w:color="auto" w:fill="auto"/>
            <w:vAlign w:val="center"/>
            <w:hideMark/>
          </w:tcPr>
          <w:p w14:paraId="5990E05C" w14:textId="4C71B369" w:rsidR="00DB5D5A" w:rsidRPr="00DB5D5A" w:rsidRDefault="00F36C46" w:rsidP="00DB5D5A">
            <w:pPr>
              <w:spacing w:after="0" w:line="240" w:lineRule="auto"/>
              <w:jc w:val="center"/>
              <w:rPr>
                <w:rFonts w:ascii="Times New Roman" w:eastAsia="宋体" w:hAnsi="Times New Roman" w:cs="Times New Roman"/>
                <w:noProof/>
                <w:kern w:val="0"/>
                <w:lang w:val="en-US" w:eastAsia="zh-CN"/>
                <w14:ligatures w14:val="none"/>
              </w:rPr>
            </w:pPr>
            <w:r w:rsidRPr="00705646">
              <w:rPr>
                <w:rFonts w:ascii="Times New Roman" w:eastAsia="宋体" w:hAnsi="Times New Roman" w:cs="Times New Roman"/>
                <w:noProof/>
                <w:kern w:val="0"/>
                <w:lang w:val="en-US" w:eastAsia="zh-CN"/>
                <w14:ligatures w14:val="none"/>
              </w:rPr>
              <w:t>200</w:t>
            </w:r>
          </w:p>
        </w:tc>
        <w:tc>
          <w:tcPr>
            <w:tcW w:w="1247" w:type="pct"/>
            <w:tcBorders>
              <w:top w:val="single" w:sz="4" w:space="0" w:color="auto"/>
              <w:left w:val="nil"/>
              <w:bottom w:val="single" w:sz="4" w:space="0" w:color="auto"/>
            </w:tcBorders>
            <w:shd w:val="clear" w:color="auto" w:fill="auto"/>
            <w:vAlign w:val="center"/>
            <w:hideMark/>
          </w:tcPr>
          <w:p w14:paraId="25FC10E6" w14:textId="4F9D22CE" w:rsidR="00DB5D5A" w:rsidRPr="00DB5D5A" w:rsidRDefault="00F36C46" w:rsidP="00DB5D5A">
            <w:pPr>
              <w:spacing w:after="0" w:line="240" w:lineRule="auto"/>
              <w:jc w:val="center"/>
              <w:rPr>
                <w:rFonts w:ascii="Times New Roman" w:eastAsia="宋体" w:hAnsi="Times New Roman" w:cs="Times New Roman"/>
                <w:noProof/>
                <w:kern w:val="0"/>
                <w:lang w:val="en-US" w:eastAsia="zh-CN"/>
                <w14:ligatures w14:val="none"/>
              </w:rPr>
            </w:pPr>
            <w:r w:rsidRPr="00705646">
              <w:rPr>
                <w:rFonts w:ascii="Times New Roman" w:eastAsia="宋体" w:hAnsi="Times New Roman" w:cs="Times New Roman"/>
                <w:noProof/>
                <w:kern w:val="0"/>
                <w:lang w:val="en-US" w:eastAsia="zh-CN"/>
                <w14:ligatures w14:val="none"/>
              </w:rPr>
              <w:t>80</w:t>
            </w:r>
          </w:p>
        </w:tc>
      </w:tr>
      <w:tr w:rsidR="00B57C64" w:rsidRPr="00DB5D5A" w14:paraId="3AA565E6" w14:textId="77777777" w:rsidTr="00B57C64">
        <w:trPr>
          <w:trHeight w:val="319"/>
          <w:jc w:val="center"/>
        </w:trPr>
        <w:tc>
          <w:tcPr>
            <w:tcW w:w="1376" w:type="pct"/>
            <w:tcBorders>
              <w:top w:val="single" w:sz="4" w:space="0" w:color="auto"/>
              <w:bottom w:val="single" w:sz="4" w:space="0" w:color="auto"/>
            </w:tcBorders>
            <w:shd w:val="clear" w:color="auto" w:fill="auto"/>
            <w:hideMark/>
          </w:tcPr>
          <w:p w14:paraId="5B27DB94" w14:textId="77777777" w:rsidR="00DB5D5A" w:rsidRPr="00DB5D5A" w:rsidRDefault="00DB5D5A" w:rsidP="00DB5D5A">
            <w:pPr>
              <w:spacing w:after="0" w:line="240" w:lineRule="auto"/>
              <w:jc w:val="center"/>
              <w:rPr>
                <w:rFonts w:ascii="Times New Roman" w:eastAsia="Times New Roman" w:hAnsi="Times New Roman" w:cs="Times New Roman"/>
                <w:noProof/>
                <w:kern w:val="0"/>
                <w:lang w:val="en-US" w:eastAsia="zh-CN"/>
                <w14:ligatures w14:val="none"/>
              </w:rPr>
            </w:pPr>
            <w:r w:rsidRPr="00DB5D5A">
              <w:rPr>
                <w:rFonts w:ascii="Times New Roman" w:eastAsia="Times New Roman" w:hAnsi="Times New Roman" w:cs="Times New Roman"/>
                <w:noProof/>
                <w:kern w:val="0"/>
                <w:lang w:eastAsia="zh-CN"/>
                <w14:ligatures w14:val="none"/>
              </w:rPr>
              <w:t>8</w:t>
            </w:r>
          </w:p>
        </w:tc>
        <w:tc>
          <w:tcPr>
            <w:tcW w:w="1309" w:type="pct"/>
            <w:tcBorders>
              <w:top w:val="single" w:sz="4" w:space="0" w:color="auto"/>
              <w:left w:val="nil"/>
              <w:bottom w:val="single" w:sz="4" w:space="0" w:color="auto"/>
            </w:tcBorders>
            <w:shd w:val="clear" w:color="auto" w:fill="auto"/>
            <w:vAlign w:val="center"/>
            <w:hideMark/>
          </w:tcPr>
          <w:p w14:paraId="231FA8D0" w14:textId="31741A21" w:rsidR="00DB5D5A" w:rsidRPr="00DB5D5A" w:rsidRDefault="00F36C46" w:rsidP="00DB5D5A">
            <w:pPr>
              <w:spacing w:after="0" w:line="240" w:lineRule="auto"/>
              <w:jc w:val="center"/>
              <w:rPr>
                <w:rFonts w:ascii="Times New Roman" w:eastAsia="宋体" w:hAnsi="Times New Roman" w:cs="Times New Roman"/>
                <w:noProof/>
                <w:kern w:val="0"/>
                <w:lang w:val="en-US" w:eastAsia="zh-CN"/>
                <w14:ligatures w14:val="none"/>
              </w:rPr>
            </w:pPr>
            <w:r w:rsidRPr="00705646">
              <w:rPr>
                <w:rFonts w:ascii="Times New Roman" w:eastAsia="宋体" w:hAnsi="Times New Roman" w:cs="Times New Roman"/>
                <w:noProof/>
                <w:kern w:val="0"/>
                <w:lang w:val="en-US" w:eastAsia="zh-CN"/>
                <w14:ligatures w14:val="none"/>
              </w:rPr>
              <w:t>22</w:t>
            </w:r>
          </w:p>
        </w:tc>
        <w:tc>
          <w:tcPr>
            <w:tcW w:w="1068" w:type="pct"/>
            <w:tcBorders>
              <w:top w:val="single" w:sz="4" w:space="0" w:color="auto"/>
              <w:left w:val="nil"/>
              <w:bottom w:val="single" w:sz="4" w:space="0" w:color="auto"/>
            </w:tcBorders>
            <w:shd w:val="clear" w:color="auto" w:fill="auto"/>
            <w:vAlign w:val="center"/>
            <w:hideMark/>
          </w:tcPr>
          <w:p w14:paraId="109C0A8F" w14:textId="60E6480F" w:rsidR="00DB5D5A" w:rsidRPr="00DB5D5A" w:rsidRDefault="00F36C46" w:rsidP="00DB5D5A">
            <w:pPr>
              <w:spacing w:after="0" w:line="240" w:lineRule="auto"/>
              <w:jc w:val="center"/>
              <w:rPr>
                <w:rFonts w:ascii="Times New Roman" w:eastAsia="宋体" w:hAnsi="Times New Roman" w:cs="Times New Roman"/>
                <w:noProof/>
                <w:kern w:val="0"/>
                <w:lang w:val="en-US" w:eastAsia="zh-CN"/>
                <w14:ligatures w14:val="none"/>
              </w:rPr>
            </w:pPr>
            <w:r w:rsidRPr="00705646">
              <w:rPr>
                <w:rFonts w:ascii="Times New Roman" w:eastAsia="宋体" w:hAnsi="Times New Roman" w:cs="Times New Roman"/>
                <w:noProof/>
                <w:kern w:val="0"/>
                <w:lang w:val="en-US" w:eastAsia="zh-CN"/>
                <w14:ligatures w14:val="none"/>
              </w:rPr>
              <w:t>250</w:t>
            </w:r>
          </w:p>
        </w:tc>
        <w:tc>
          <w:tcPr>
            <w:tcW w:w="1247" w:type="pct"/>
            <w:tcBorders>
              <w:top w:val="single" w:sz="4" w:space="0" w:color="auto"/>
              <w:left w:val="nil"/>
              <w:bottom w:val="single" w:sz="4" w:space="0" w:color="auto"/>
            </w:tcBorders>
            <w:shd w:val="clear" w:color="auto" w:fill="auto"/>
            <w:vAlign w:val="center"/>
            <w:hideMark/>
          </w:tcPr>
          <w:p w14:paraId="4D4DBF01" w14:textId="71CE7D0E" w:rsidR="00DB5D5A" w:rsidRPr="00DB5D5A" w:rsidRDefault="00F36C46" w:rsidP="00DB5D5A">
            <w:pPr>
              <w:spacing w:after="0" w:line="240" w:lineRule="auto"/>
              <w:jc w:val="center"/>
              <w:rPr>
                <w:rFonts w:ascii="Times New Roman" w:eastAsia="宋体" w:hAnsi="Times New Roman" w:cs="Times New Roman"/>
                <w:noProof/>
                <w:kern w:val="0"/>
                <w:lang w:val="en-US" w:eastAsia="zh-CN"/>
                <w14:ligatures w14:val="none"/>
              </w:rPr>
            </w:pPr>
            <w:r w:rsidRPr="00705646">
              <w:rPr>
                <w:rFonts w:ascii="Times New Roman" w:eastAsia="宋体" w:hAnsi="Times New Roman" w:cs="Times New Roman"/>
                <w:noProof/>
                <w:kern w:val="0"/>
                <w:lang w:val="en-US" w:eastAsia="zh-CN"/>
                <w14:ligatures w14:val="none"/>
              </w:rPr>
              <w:t>70</w:t>
            </w:r>
          </w:p>
        </w:tc>
      </w:tr>
      <w:tr w:rsidR="00B57C64" w:rsidRPr="00DB5D5A" w14:paraId="5B52CEAB" w14:textId="77777777" w:rsidTr="00B57C64">
        <w:trPr>
          <w:trHeight w:val="319"/>
          <w:jc w:val="center"/>
        </w:trPr>
        <w:tc>
          <w:tcPr>
            <w:tcW w:w="1376" w:type="pct"/>
            <w:tcBorders>
              <w:top w:val="single" w:sz="4" w:space="0" w:color="auto"/>
              <w:bottom w:val="single" w:sz="4" w:space="0" w:color="auto"/>
            </w:tcBorders>
            <w:shd w:val="clear" w:color="auto" w:fill="auto"/>
            <w:hideMark/>
          </w:tcPr>
          <w:p w14:paraId="76430EE7" w14:textId="77777777" w:rsidR="00DB5D5A" w:rsidRPr="00DB5D5A" w:rsidRDefault="00DB5D5A" w:rsidP="00DB5D5A">
            <w:pPr>
              <w:spacing w:after="0" w:line="240" w:lineRule="auto"/>
              <w:jc w:val="center"/>
              <w:rPr>
                <w:rFonts w:ascii="Times New Roman" w:eastAsia="Times New Roman" w:hAnsi="Times New Roman" w:cs="Times New Roman"/>
                <w:noProof/>
                <w:kern w:val="0"/>
                <w:lang w:val="en-US" w:eastAsia="zh-CN"/>
                <w14:ligatures w14:val="none"/>
              </w:rPr>
            </w:pPr>
            <w:r w:rsidRPr="00DB5D5A">
              <w:rPr>
                <w:rFonts w:ascii="Times New Roman" w:eastAsia="Times New Roman" w:hAnsi="Times New Roman" w:cs="Times New Roman"/>
                <w:noProof/>
                <w:kern w:val="0"/>
                <w:lang w:eastAsia="zh-CN"/>
                <w14:ligatures w14:val="none"/>
              </w:rPr>
              <w:t>9</w:t>
            </w:r>
          </w:p>
        </w:tc>
        <w:tc>
          <w:tcPr>
            <w:tcW w:w="1309" w:type="pct"/>
            <w:tcBorders>
              <w:top w:val="single" w:sz="4" w:space="0" w:color="auto"/>
              <w:left w:val="nil"/>
              <w:bottom w:val="single" w:sz="4" w:space="0" w:color="auto"/>
            </w:tcBorders>
            <w:shd w:val="clear" w:color="auto" w:fill="auto"/>
            <w:vAlign w:val="center"/>
            <w:hideMark/>
          </w:tcPr>
          <w:p w14:paraId="059FB8C5" w14:textId="737C3CEB" w:rsidR="00DB5D5A" w:rsidRPr="00DB5D5A" w:rsidRDefault="00F36C46" w:rsidP="00DB5D5A">
            <w:pPr>
              <w:spacing w:after="0" w:line="240" w:lineRule="auto"/>
              <w:jc w:val="center"/>
              <w:rPr>
                <w:rFonts w:ascii="Times New Roman" w:eastAsia="宋体" w:hAnsi="Times New Roman" w:cs="Times New Roman"/>
                <w:noProof/>
                <w:kern w:val="0"/>
                <w:lang w:val="en-US" w:eastAsia="zh-CN"/>
                <w14:ligatures w14:val="none"/>
              </w:rPr>
            </w:pPr>
            <w:r w:rsidRPr="00705646">
              <w:rPr>
                <w:rFonts w:ascii="Times New Roman" w:eastAsia="宋体" w:hAnsi="Times New Roman" w:cs="Times New Roman"/>
                <w:noProof/>
                <w:kern w:val="0"/>
                <w:lang w:val="en-US" w:eastAsia="zh-CN"/>
                <w14:ligatures w14:val="none"/>
              </w:rPr>
              <w:t>22</w:t>
            </w:r>
          </w:p>
        </w:tc>
        <w:tc>
          <w:tcPr>
            <w:tcW w:w="1068" w:type="pct"/>
            <w:tcBorders>
              <w:top w:val="single" w:sz="4" w:space="0" w:color="auto"/>
              <w:left w:val="nil"/>
              <w:bottom w:val="single" w:sz="4" w:space="0" w:color="auto"/>
            </w:tcBorders>
            <w:shd w:val="clear" w:color="auto" w:fill="auto"/>
            <w:vAlign w:val="center"/>
            <w:hideMark/>
          </w:tcPr>
          <w:p w14:paraId="5B8012FD" w14:textId="106055EC" w:rsidR="00DB5D5A" w:rsidRPr="00DB5D5A" w:rsidRDefault="00F36C46" w:rsidP="00DB5D5A">
            <w:pPr>
              <w:spacing w:after="0" w:line="240" w:lineRule="auto"/>
              <w:jc w:val="center"/>
              <w:rPr>
                <w:rFonts w:ascii="Times New Roman" w:eastAsia="宋体" w:hAnsi="Times New Roman" w:cs="Times New Roman"/>
                <w:noProof/>
                <w:kern w:val="0"/>
                <w:lang w:val="en-US" w:eastAsia="zh-CN"/>
                <w14:ligatures w14:val="none"/>
              </w:rPr>
            </w:pPr>
            <w:r w:rsidRPr="00705646">
              <w:rPr>
                <w:rFonts w:ascii="Times New Roman" w:eastAsia="宋体" w:hAnsi="Times New Roman" w:cs="Times New Roman"/>
                <w:noProof/>
                <w:kern w:val="0"/>
                <w:lang w:val="en-US" w:eastAsia="zh-CN"/>
                <w14:ligatures w14:val="none"/>
              </w:rPr>
              <w:t>300</w:t>
            </w:r>
          </w:p>
        </w:tc>
        <w:tc>
          <w:tcPr>
            <w:tcW w:w="1247" w:type="pct"/>
            <w:tcBorders>
              <w:top w:val="single" w:sz="4" w:space="0" w:color="auto"/>
              <w:left w:val="nil"/>
              <w:bottom w:val="single" w:sz="4" w:space="0" w:color="auto"/>
            </w:tcBorders>
            <w:shd w:val="clear" w:color="auto" w:fill="auto"/>
            <w:vAlign w:val="center"/>
            <w:hideMark/>
          </w:tcPr>
          <w:p w14:paraId="5B65614E" w14:textId="417A867D" w:rsidR="00DB5D5A" w:rsidRPr="00DB5D5A" w:rsidRDefault="00F36C46" w:rsidP="00DB5D5A">
            <w:pPr>
              <w:spacing w:after="0" w:line="240" w:lineRule="auto"/>
              <w:jc w:val="center"/>
              <w:rPr>
                <w:rFonts w:ascii="Times New Roman" w:eastAsia="宋体" w:hAnsi="Times New Roman" w:cs="Times New Roman"/>
                <w:noProof/>
                <w:kern w:val="0"/>
                <w:lang w:val="en-US" w:eastAsia="zh-CN"/>
                <w14:ligatures w14:val="none"/>
              </w:rPr>
            </w:pPr>
            <w:r w:rsidRPr="00705646">
              <w:rPr>
                <w:rFonts w:ascii="Times New Roman" w:eastAsia="宋体" w:hAnsi="Times New Roman" w:cs="Times New Roman"/>
                <w:noProof/>
                <w:kern w:val="0"/>
                <w:lang w:val="en-US" w:eastAsia="zh-CN"/>
                <w14:ligatures w14:val="none"/>
              </w:rPr>
              <w:t>75</w:t>
            </w:r>
          </w:p>
        </w:tc>
      </w:tr>
    </w:tbl>
    <w:bookmarkEnd w:id="0"/>
    <w:p w14:paraId="6E6E6FCF" w14:textId="35FEAA2A" w:rsidR="00414A2F" w:rsidRDefault="00414A2F" w:rsidP="00800483">
      <w:pPr>
        <w:tabs>
          <w:tab w:val="left" w:pos="1080"/>
        </w:tabs>
        <w:spacing w:before="240" w:after="0" w:line="276" w:lineRule="auto"/>
        <w:jc w:val="both"/>
        <w:rPr>
          <w:rFonts w:ascii="Times New Roman" w:eastAsia="Calibri" w:hAnsi="Times New Roman" w:cs="Times New Roman"/>
          <w:color w:val="000000"/>
          <w:kern w:val="0"/>
          <w:lang w:val="en-US"/>
          <w14:ligatures w14:val="none"/>
        </w:rPr>
      </w:pPr>
      <w:r w:rsidRPr="00414A2F">
        <w:rPr>
          <w:rFonts w:ascii="Times New Roman" w:eastAsia="Calibri" w:hAnsi="Times New Roman" w:cs="Times New Roman"/>
          <w:color w:val="000000"/>
          <w:kern w:val="0"/>
          <w:lang w:val="en-US"/>
          <w14:ligatures w14:val="none"/>
        </w:rPr>
        <w:t>The present investigation used the L</w:t>
      </w:r>
      <w:r w:rsidRPr="00414A2F">
        <w:rPr>
          <w:rFonts w:ascii="Times New Roman" w:eastAsia="Calibri" w:hAnsi="Times New Roman" w:cs="Times New Roman"/>
          <w:color w:val="000000"/>
          <w:kern w:val="0"/>
          <w:vertAlign w:val="subscript"/>
          <w:lang w:val="en-US"/>
          <w14:ligatures w14:val="none"/>
        </w:rPr>
        <w:t>9</w:t>
      </w:r>
      <w:r w:rsidRPr="00414A2F">
        <w:rPr>
          <w:rFonts w:ascii="Times New Roman" w:eastAsia="Calibri" w:hAnsi="Times New Roman" w:cs="Times New Roman"/>
          <w:color w:val="000000"/>
          <w:kern w:val="0"/>
          <w:lang w:val="en-US"/>
          <w14:ligatures w14:val="none"/>
        </w:rPr>
        <w:t xml:space="preserve"> orthogonal array </w:t>
      </w:r>
      <w:r>
        <w:rPr>
          <w:rFonts w:ascii="Times New Roman" w:eastAsia="Calibri" w:hAnsi="Times New Roman" w:cs="Times New Roman"/>
          <w:color w:val="000000"/>
          <w:kern w:val="0"/>
          <w:lang w:val="en-US"/>
          <w14:ligatures w14:val="none"/>
        </w:rPr>
        <w:t>for conducting experiments in the laser beam machining process, since it included three input factors.</w:t>
      </w:r>
      <w:r w:rsidRPr="00414A2F">
        <w:t xml:space="preserve"> </w:t>
      </w:r>
      <w:r w:rsidRPr="00414A2F">
        <w:rPr>
          <w:rFonts w:ascii="Times New Roman" w:eastAsia="Calibri" w:hAnsi="Times New Roman" w:cs="Times New Roman"/>
          <w:color w:val="000000"/>
          <w:kern w:val="0"/>
          <w:lang w:val="en-US"/>
          <w14:ligatures w14:val="none"/>
        </w:rPr>
        <w:t>Table 2 illustrates the experimental design using the L</w:t>
      </w:r>
      <w:r w:rsidRPr="00597B0E">
        <w:rPr>
          <w:rFonts w:ascii="Times New Roman" w:eastAsia="Calibri" w:hAnsi="Times New Roman" w:cs="Times New Roman"/>
          <w:color w:val="000000"/>
          <w:kern w:val="0"/>
          <w:vertAlign w:val="subscript"/>
          <w:lang w:val="en-US"/>
          <w14:ligatures w14:val="none"/>
        </w:rPr>
        <w:t>9</w:t>
      </w:r>
      <w:r w:rsidRPr="00414A2F">
        <w:rPr>
          <w:rFonts w:ascii="Times New Roman" w:eastAsia="Calibri" w:hAnsi="Times New Roman" w:cs="Times New Roman"/>
          <w:color w:val="000000"/>
          <w:kern w:val="0"/>
          <w:lang w:val="en-US"/>
          <w14:ligatures w14:val="none"/>
        </w:rPr>
        <w:t xml:space="preserve"> orthogonal array.</w:t>
      </w:r>
    </w:p>
    <w:p w14:paraId="62838295" w14:textId="037346B9" w:rsidR="00DF41A4" w:rsidRDefault="00DF41A4" w:rsidP="00800483">
      <w:pPr>
        <w:tabs>
          <w:tab w:val="left" w:pos="1080"/>
        </w:tabs>
        <w:spacing w:before="240" w:after="0" w:line="276" w:lineRule="auto"/>
        <w:jc w:val="both"/>
        <w:rPr>
          <w:rFonts w:ascii="Times New Roman" w:eastAsia="Calibri" w:hAnsi="Times New Roman" w:cs="Times New Roman"/>
          <w:b/>
          <w:bCs/>
          <w:color w:val="000000"/>
          <w:kern w:val="0"/>
          <w:sz w:val="24"/>
          <w:szCs w:val="24"/>
          <w14:ligatures w14:val="none"/>
        </w:rPr>
      </w:pPr>
      <w:r w:rsidRPr="00DF41A4">
        <w:rPr>
          <w:rFonts w:ascii="Times New Roman" w:eastAsia="Calibri" w:hAnsi="Times New Roman" w:cs="Times New Roman"/>
          <w:b/>
          <w:bCs/>
          <w:color w:val="000000"/>
          <w:kern w:val="0"/>
          <w:sz w:val="24"/>
          <w:szCs w:val="24"/>
          <w14:ligatures w14:val="none"/>
        </w:rPr>
        <w:t>3 Results and Discussion</w:t>
      </w:r>
    </w:p>
    <w:p w14:paraId="786CC64D" w14:textId="3FAE0389" w:rsidR="00E903F4" w:rsidRDefault="00E903F4" w:rsidP="00800483">
      <w:pPr>
        <w:tabs>
          <w:tab w:val="left" w:pos="1080"/>
        </w:tabs>
        <w:spacing w:before="240" w:after="0" w:line="276" w:lineRule="auto"/>
        <w:jc w:val="both"/>
        <w:rPr>
          <w:rFonts w:ascii="Times New Roman" w:eastAsia="Calibri" w:hAnsi="Times New Roman" w:cs="Times New Roman"/>
          <w:b/>
          <w:bCs/>
          <w:color w:val="000000"/>
          <w:kern w:val="0"/>
          <w:sz w:val="24"/>
          <w:szCs w:val="24"/>
          <w14:ligatures w14:val="none"/>
        </w:rPr>
      </w:pPr>
      <w:r>
        <w:rPr>
          <w:rFonts w:ascii="Times New Roman" w:eastAsia="Calibri" w:hAnsi="Times New Roman" w:cs="Times New Roman"/>
          <w:color w:val="000000"/>
          <w:kern w:val="0"/>
          <w14:ligatures w14:val="none"/>
        </w:rPr>
        <w:tab/>
        <w:t xml:space="preserve">The leather specimens have been machined using the proposed laser diode assisted cutting process. Figure 4 shows the Surface morphology analysis of machined leather specimens acquired by the scanning electron microscope (SEM). From the composition analysis, it was observed that the carbon particles have been available in considerable amount over the top layer of the machined leather specimen. That is why the carbonization layer is clearly visible over the SEM image. The heat affected zone is also visible as white layer zone and region. The less striation marks have been available due to the lower power density created by the laser diode assisted cutting process. </w:t>
      </w:r>
      <w:r w:rsidR="007666B4">
        <w:rPr>
          <w:rFonts w:ascii="Times New Roman" w:eastAsia="Calibri" w:hAnsi="Times New Roman" w:cs="Times New Roman"/>
          <w:color w:val="000000"/>
          <w:kern w:val="0"/>
          <w14:ligatures w14:val="none"/>
        </w:rPr>
        <w:t>However,</w:t>
      </w:r>
      <w:r>
        <w:rPr>
          <w:rFonts w:ascii="Times New Roman" w:eastAsia="Calibri" w:hAnsi="Times New Roman" w:cs="Times New Roman"/>
          <w:color w:val="000000"/>
          <w:kern w:val="0"/>
          <w14:ligatures w14:val="none"/>
        </w:rPr>
        <w:t xml:space="preserve"> the carbonization layer needs to be quantified for the analysis purposes.</w:t>
      </w:r>
    </w:p>
    <w:p w14:paraId="5559B556" w14:textId="2A1514BD" w:rsidR="00E903F4" w:rsidRDefault="000732DB" w:rsidP="00E903F4">
      <w:pPr>
        <w:tabs>
          <w:tab w:val="left" w:pos="1080"/>
        </w:tabs>
        <w:spacing w:before="240" w:after="320" w:line="276" w:lineRule="auto"/>
        <w:jc w:val="center"/>
        <w:rPr>
          <w:rFonts w:ascii="Times New Roman" w:eastAsia="Calibri" w:hAnsi="Times New Roman" w:cs="Times New Roman"/>
          <w:color w:val="000000"/>
          <w:kern w:val="0"/>
          <w14:ligatures w14:val="none"/>
        </w:rPr>
      </w:pPr>
      <w:r>
        <w:rPr>
          <w:rFonts w:ascii="Times New Roman" w:eastAsia="Calibri" w:hAnsi="Times New Roman" w:cs="Times New Roman"/>
          <w:noProof/>
          <w:color w:val="000000"/>
          <w:kern w:val="0"/>
          <w14:ligatures w14:val="none"/>
        </w:rPr>
        <w:drawing>
          <wp:inline distT="0" distB="0" distL="0" distR="0" wp14:anchorId="7E47B3BD" wp14:editId="3C313423">
            <wp:extent cx="5753100" cy="2466975"/>
            <wp:effectExtent l="0" t="0" r="0" b="95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753100" cy="2466975"/>
                    </a:xfrm>
                    <a:prstGeom prst="rect">
                      <a:avLst/>
                    </a:prstGeom>
                    <a:noFill/>
                    <a:ln>
                      <a:noFill/>
                    </a:ln>
                  </pic:spPr>
                </pic:pic>
              </a:graphicData>
            </a:graphic>
          </wp:inline>
        </w:drawing>
      </w:r>
      <w:r>
        <w:rPr>
          <w:rFonts w:ascii="Times New Roman" w:eastAsia="Calibri" w:hAnsi="Times New Roman" w:cs="Times New Roman"/>
          <w:color w:val="000000"/>
          <w:kern w:val="0"/>
          <w14:ligatures w14:val="none"/>
        </w:rPr>
        <w:tab/>
      </w:r>
      <w:r w:rsidR="00E903F4">
        <w:rPr>
          <w:rFonts w:ascii="Times New Roman" w:eastAsia="Calibri" w:hAnsi="Times New Roman" w:cs="Times New Roman"/>
          <w:color w:val="000000"/>
          <w:kern w:val="0"/>
          <w14:ligatures w14:val="none"/>
        </w:rPr>
        <w:t xml:space="preserve">Figure 4 Surface morphology analysis of machined leather specimens </w:t>
      </w:r>
    </w:p>
    <w:p w14:paraId="44457DDD" w14:textId="05C9500F" w:rsidR="00800483" w:rsidRDefault="00E903F4" w:rsidP="00705646">
      <w:pPr>
        <w:tabs>
          <w:tab w:val="left" w:pos="1080"/>
        </w:tabs>
        <w:spacing w:before="240" w:after="320" w:line="276" w:lineRule="auto"/>
        <w:jc w:val="both"/>
        <w:rPr>
          <w:rFonts w:ascii="Times New Roman" w:eastAsia="Calibri" w:hAnsi="Times New Roman" w:cs="Times New Roman"/>
          <w:color w:val="000000"/>
          <w:kern w:val="0"/>
          <w14:ligatures w14:val="none"/>
        </w:rPr>
      </w:pPr>
      <w:r>
        <w:rPr>
          <w:rFonts w:ascii="Times New Roman" w:eastAsia="Calibri" w:hAnsi="Times New Roman" w:cs="Times New Roman"/>
          <w:color w:val="000000"/>
          <w:kern w:val="0"/>
          <w14:ligatures w14:val="none"/>
        </w:rPr>
        <w:tab/>
      </w:r>
      <w:r w:rsidR="00B64B56">
        <w:rPr>
          <w:rFonts w:ascii="Times New Roman" w:eastAsia="Calibri" w:hAnsi="Times New Roman" w:cs="Times New Roman"/>
          <w:color w:val="000000"/>
          <w:kern w:val="0"/>
          <w14:ligatures w14:val="none"/>
        </w:rPr>
        <w:t xml:space="preserve">Digital microscope is an advanced optical instrument used to focus on the leather surface and zoom into get a clear view of the cross section of experimented leather samples. </w:t>
      </w:r>
      <w:r w:rsidR="00E02499" w:rsidRPr="00E02499">
        <w:rPr>
          <w:rFonts w:ascii="Times New Roman" w:eastAsia="Calibri" w:hAnsi="Times New Roman" w:cs="Times New Roman"/>
          <w:color w:val="000000"/>
          <w:kern w:val="0"/>
          <w14:ligatures w14:val="none"/>
        </w:rPr>
        <w:t xml:space="preserve">The image </w:t>
      </w:r>
      <w:r w:rsidR="00E02499">
        <w:rPr>
          <w:rFonts w:ascii="Times New Roman" w:eastAsia="Calibri" w:hAnsi="Times New Roman" w:cs="Times New Roman"/>
          <w:color w:val="000000"/>
          <w:kern w:val="0"/>
          <w14:ligatures w14:val="none"/>
        </w:rPr>
        <w:t xml:space="preserve">obtained from digital microscope </w:t>
      </w:r>
      <w:r w:rsidR="00E02499" w:rsidRPr="00E02499">
        <w:rPr>
          <w:rFonts w:ascii="Times New Roman" w:eastAsia="Calibri" w:hAnsi="Times New Roman" w:cs="Times New Roman"/>
          <w:color w:val="000000"/>
          <w:kern w:val="0"/>
          <w14:ligatures w14:val="none"/>
        </w:rPr>
        <w:t>undergoes processing via a Python program, which provides the results in terms of carbonization extent and displays the outcomes as both a percentage and a pixel count.</w:t>
      </w:r>
      <w:r w:rsidR="00E02499">
        <w:rPr>
          <w:rFonts w:ascii="Times New Roman" w:eastAsia="Calibri" w:hAnsi="Times New Roman" w:cs="Times New Roman"/>
          <w:color w:val="000000"/>
          <w:kern w:val="0"/>
          <w14:ligatures w14:val="none"/>
        </w:rPr>
        <w:t xml:space="preserve"> OpenCV</w:t>
      </w:r>
      <w:r w:rsidR="00800483">
        <w:rPr>
          <w:rFonts w:ascii="Times New Roman" w:eastAsia="Calibri" w:hAnsi="Times New Roman" w:cs="Times New Roman"/>
          <w:color w:val="000000"/>
          <w:kern w:val="0"/>
          <w14:ligatures w14:val="none"/>
        </w:rPr>
        <w:t xml:space="preserve"> and NumPy are the two essential libraries used in the process of</w:t>
      </w:r>
      <w:r w:rsidR="00F92D39">
        <w:rPr>
          <w:rFonts w:ascii="Times New Roman" w:eastAsia="Calibri" w:hAnsi="Times New Roman" w:cs="Times New Roman"/>
          <w:color w:val="000000"/>
          <w:kern w:val="0"/>
          <w14:ligatures w14:val="none"/>
        </w:rPr>
        <w:t xml:space="preserve"> converting an RGB image to binary image using OpenCV in python. </w:t>
      </w:r>
    </w:p>
    <w:p w14:paraId="21637AD0" w14:textId="6258E9E9" w:rsidR="00800483" w:rsidRDefault="0035588B" w:rsidP="00800483">
      <w:pPr>
        <w:tabs>
          <w:tab w:val="left" w:pos="1080"/>
        </w:tabs>
        <w:spacing w:before="240" w:after="320" w:line="276" w:lineRule="auto"/>
        <w:jc w:val="center"/>
        <w:rPr>
          <w:rFonts w:ascii="Times New Roman" w:eastAsia="Calibri" w:hAnsi="Times New Roman" w:cs="Times New Roman"/>
          <w:color w:val="000000"/>
          <w:kern w:val="0"/>
          <w14:ligatures w14:val="none"/>
        </w:rPr>
      </w:pPr>
      <w:r>
        <w:rPr>
          <w:noProof/>
        </w:rPr>
        <w:drawing>
          <wp:inline distT="0" distB="0" distL="0" distR="0" wp14:anchorId="5660F042" wp14:editId="7798B805">
            <wp:extent cx="5317958" cy="2860088"/>
            <wp:effectExtent l="0" t="0" r="0" b="0"/>
            <wp:docPr id="34557495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330615" cy="2866895"/>
                    </a:xfrm>
                    <a:prstGeom prst="rect">
                      <a:avLst/>
                    </a:prstGeom>
                    <a:noFill/>
                    <a:ln>
                      <a:noFill/>
                    </a:ln>
                  </pic:spPr>
                </pic:pic>
              </a:graphicData>
            </a:graphic>
          </wp:inline>
        </w:drawing>
      </w:r>
    </w:p>
    <w:p w14:paraId="4A5C128E" w14:textId="3736B2EB" w:rsidR="0035588B" w:rsidRDefault="0035588B" w:rsidP="00800483">
      <w:pPr>
        <w:tabs>
          <w:tab w:val="left" w:pos="1080"/>
        </w:tabs>
        <w:spacing w:before="240" w:after="320" w:line="276" w:lineRule="auto"/>
        <w:jc w:val="center"/>
        <w:rPr>
          <w:rFonts w:ascii="Times New Roman" w:eastAsia="Calibri" w:hAnsi="Times New Roman" w:cs="Times New Roman"/>
          <w:color w:val="000000"/>
          <w:kern w:val="0"/>
          <w14:ligatures w14:val="none"/>
        </w:rPr>
      </w:pPr>
      <w:r>
        <w:rPr>
          <w:rFonts w:ascii="Times New Roman" w:eastAsia="Calibri" w:hAnsi="Times New Roman" w:cs="Times New Roman"/>
          <w:color w:val="000000"/>
          <w:kern w:val="0"/>
          <w14:ligatures w14:val="none"/>
        </w:rPr>
        <w:t xml:space="preserve">Figure </w:t>
      </w:r>
      <w:r w:rsidR="00E903F4">
        <w:rPr>
          <w:rFonts w:ascii="Times New Roman" w:eastAsia="Calibri" w:hAnsi="Times New Roman" w:cs="Times New Roman"/>
          <w:color w:val="000000"/>
          <w:kern w:val="0"/>
          <w14:ligatures w14:val="none"/>
        </w:rPr>
        <w:t xml:space="preserve">5 </w:t>
      </w:r>
      <w:r w:rsidR="00F26466">
        <w:rPr>
          <w:rFonts w:ascii="Times New Roman" w:eastAsia="Calibri" w:hAnsi="Times New Roman" w:cs="Times New Roman"/>
          <w:color w:val="000000"/>
          <w:kern w:val="0"/>
          <w14:ligatures w14:val="none"/>
        </w:rPr>
        <w:t xml:space="preserve">Procedure </w:t>
      </w:r>
      <w:bookmarkStart w:id="1" w:name="_Hlk145858410"/>
      <w:r w:rsidR="00F26466">
        <w:rPr>
          <w:rFonts w:ascii="Times New Roman" w:eastAsia="Calibri" w:hAnsi="Times New Roman" w:cs="Times New Roman"/>
          <w:color w:val="000000"/>
          <w:kern w:val="0"/>
          <w14:ligatures w14:val="none"/>
        </w:rPr>
        <w:t xml:space="preserve">for converting acquired image to binarized image </w:t>
      </w:r>
      <w:bookmarkEnd w:id="1"/>
    </w:p>
    <w:p w14:paraId="3FEEFFB9" w14:textId="25A98C98" w:rsidR="002539A0" w:rsidRDefault="00F26466" w:rsidP="002539A0">
      <w:pPr>
        <w:tabs>
          <w:tab w:val="left" w:pos="1080"/>
        </w:tabs>
        <w:spacing w:before="240" w:after="320" w:line="276" w:lineRule="auto"/>
        <w:jc w:val="both"/>
        <w:rPr>
          <w:rFonts w:ascii="Times New Roman" w:eastAsia="Calibri" w:hAnsi="Times New Roman" w:cs="Times New Roman"/>
          <w:color w:val="000000"/>
          <w:kern w:val="0"/>
          <w14:ligatures w14:val="none"/>
        </w:rPr>
      </w:pPr>
      <w:r w:rsidRPr="00F26466">
        <w:rPr>
          <w:rFonts w:ascii="Times New Roman" w:eastAsia="Calibri" w:hAnsi="Times New Roman" w:cs="Times New Roman"/>
          <w:color w:val="000000"/>
          <w:kern w:val="0"/>
          <w14:ligatures w14:val="none"/>
        </w:rPr>
        <w:t xml:space="preserve">The procedure </w:t>
      </w:r>
      <w:r>
        <w:rPr>
          <w:rFonts w:ascii="Times New Roman" w:eastAsia="Calibri" w:hAnsi="Times New Roman" w:cs="Times New Roman"/>
          <w:color w:val="000000"/>
          <w:kern w:val="0"/>
          <w14:ligatures w14:val="none"/>
        </w:rPr>
        <w:t xml:space="preserve">for converting acquired image to binarized image </w:t>
      </w:r>
      <w:r w:rsidRPr="00F26466">
        <w:rPr>
          <w:rFonts w:ascii="Times New Roman" w:eastAsia="Calibri" w:hAnsi="Times New Roman" w:cs="Times New Roman"/>
          <w:color w:val="000000"/>
          <w:kern w:val="0"/>
          <w14:ligatures w14:val="none"/>
        </w:rPr>
        <w:t xml:space="preserve">is shown in Figure </w:t>
      </w:r>
      <w:r w:rsidR="00E903F4">
        <w:rPr>
          <w:rFonts w:ascii="Times New Roman" w:eastAsia="Calibri" w:hAnsi="Times New Roman" w:cs="Times New Roman"/>
          <w:color w:val="000000"/>
          <w:kern w:val="0"/>
          <w14:ligatures w14:val="none"/>
        </w:rPr>
        <w:t>5</w:t>
      </w:r>
      <w:r w:rsidR="002539A0" w:rsidRPr="00800483">
        <w:rPr>
          <w:rFonts w:ascii="Times New Roman" w:eastAsia="Calibri" w:hAnsi="Times New Roman" w:cs="Times New Roman"/>
          <w:color w:val="000000"/>
          <w:kern w:val="0"/>
          <w14:ligatures w14:val="none"/>
        </w:rPr>
        <w:t>.</w:t>
      </w:r>
      <w:r w:rsidR="002539A0" w:rsidRPr="00F92D39">
        <w:t xml:space="preserve"> </w:t>
      </w:r>
      <w:r w:rsidR="002539A0" w:rsidRPr="00F92D39">
        <w:rPr>
          <w:rFonts w:ascii="Times New Roman" w:eastAsia="Calibri" w:hAnsi="Times New Roman" w:cs="Times New Roman"/>
          <w:color w:val="000000"/>
          <w:kern w:val="0"/>
          <w14:ligatures w14:val="none"/>
        </w:rPr>
        <w:t>For determining the black and white portions of a grayscale image, a threshold value is used.</w:t>
      </w:r>
      <w:r w:rsidR="002539A0" w:rsidRPr="00F92D39">
        <w:t xml:space="preserve"> </w:t>
      </w:r>
      <w:r w:rsidR="002539A0" w:rsidRPr="00F92D39">
        <w:rPr>
          <w:rFonts w:ascii="Times New Roman" w:eastAsia="Calibri" w:hAnsi="Times New Roman" w:cs="Times New Roman"/>
          <w:color w:val="000000"/>
          <w:kern w:val="0"/>
          <w14:ligatures w14:val="none"/>
        </w:rPr>
        <w:t>The</w:t>
      </w:r>
      <w:r w:rsidR="002539A0">
        <w:rPr>
          <w:rFonts w:ascii="Times New Roman" w:eastAsia="Calibri" w:hAnsi="Times New Roman" w:cs="Times New Roman"/>
          <w:color w:val="000000"/>
          <w:kern w:val="0"/>
          <w14:ligatures w14:val="none"/>
        </w:rPr>
        <w:t xml:space="preserve"> </w:t>
      </w:r>
      <w:r w:rsidR="002539A0" w:rsidRPr="00F92D39">
        <w:rPr>
          <w:rFonts w:ascii="Times New Roman" w:eastAsia="Calibri" w:hAnsi="Times New Roman" w:cs="Times New Roman"/>
          <w:color w:val="000000"/>
          <w:kern w:val="0"/>
          <w14:ligatures w14:val="none"/>
        </w:rPr>
        <w:t>threshold function is used to apply this threshold, which changes pixel intensities that are higher than or equal to the threshold into white (255), and those that are below it into black (0).</w:t>
      </w:r>
    </w:p>
    <w:p w14:paraId="5DF6DD47" w14:textId="7BACC7BF" w:rsidR="002539A0" w:rsidRDefault="002539A0" w:rsidP="002539A0">
      <w:pPr>
        <w:tabs>
          <w:tab w:val="left" w:pos="1080"/>
        </w:tabs>
        <w:spacing w:before="240" w:after="320" w:line="276" w:lineRule="auto"/>
        <w:rPr>
          <w:rFonts w:ascii="Times New Roman" w:eastAsia="Calibri" w:hAnsi="Times New Roman" w:cs="Times New Roman"/>
          <w:color w:val="000000"/>
          <w:kern w:val="0"/>
          <w14:ligatures w14:val="none"/>
        </w:rPr>
      </w:pPr>
      <w:r w:rsidRPr="002539A0">
        <w:rPr>
          <w:rFonts w:ascii="Times New Roman" w:eastAsia="Calibri" w:hAnsi="Times New Roman" w:cs="Times New Roman"/>
          <w:color w:val="000000"/>
          <w:kern w:val="0"/>
          <w14:ligatures w14:val="none"/>
        </w:rPr>
        <w:t>The equation to compute the percentage of black pixels can be formulated as</w:t>
      </w:r>
    </w:p>
    <w:p w14:paraId="28DBD5C2" w14:textId="508BB334" w:rsidR="002539A0" w:rsidRPr="002539A0" w:rsidRDefault="002539A0" w:rsidP="002539A0">
      <w:pPr>
        <w:tabs>
          <w:tab w:val="left" w:pos="1080"/>
        </w:tabs>
        <w:spacing w:before="240" w:after="320" w:line="276" w:lineRule="auto"/>
        <w:rPr>
          <w:rFonts w:ascii="Times New Roman" w:eastAsia="Calibri" w:hAnsi="Times New Roman" w:cs="Times New Roman"/>
          <w:iCs/>
          <w:color w:val="000000"/>
          <w:kern w:val="0"/>
          <w14:ligatures w14:val="none"/>
        </w:rPr>
      </w:pPr>
      <m:oMath>
        <m:r>
          <m:rPr>
            <m:sty m:val="p"/>
          </m:rPr>
          <w:rPr>
            <w:rFonts w:ascii="Cambria Math" w:eastAsia="Calibri" w:hAnsi="Cambria Math" w:cs="Times New Roman"/>
            <w:color w:val="000000"/>
            <w:kern w:val="0"/>
            <w14:ligatures w14:val="none"/>
          </w:rPr>
          <m:t>Percentage of black pixels=</m:t>
        </m:r>
        <m:f>
          <m:fPr>
            <m:ctrlPr>
              <w:rPr>
                <w:rFonts w:ascii="Cambria Math" w:eastAsia="Calibri" w:hAnsi="Cambria Math" w:cs="Times New Roman"/>
                <w:iCs/>
                <w:color w:val="000000"/>
                <w:kern w:val="0"/>
                <w14:ligatures w14:val="none"/>
              </w:rPr>
            </m:ctrlPr>
          </m:fPr>
          <m:num>
            <m:r>
              <m:rPr>
                <m:sty m:val="p"/>
              </m:rPr>
              <w:rPr>
                <w:rFonts w:ascii="Cambria Math" w:eastAsia="Calibri" w:hAnsi="Cambria Math" w:cs="Times New Roman"/>
                <w:color w:val="000000"/>
                <w:kern w:val="0"/>
                <w14:ligatures w14:val="none"/>
              </w:rPr>
              <m:t>Black Pixels Count</m:t>
            </m:r>
          </m:num>
          <m:den>
            <m:r>
              <m:rPr>
                <m:sty m:val="p"/>
              </m:rPr>
              <w:rPr>
                <w:rFonts w:ascii="Cambria Math" w:eastAsia="Calibri" w:hAnsi="Cambria Math" w:cs="Times New Roman"/>
                <w:color w:val="000000"/>
                <w:kern w:val="0"/>
                <w14:ligatures w14:val="none"/>
              </w:rPr>
              <m:t>Total Pixels Count</m:t>
            </m:r>
          </m:den>
        </m:f>
        <m:r>
          <m:rPr>
            <m:sty m:val="p"/>
          </m:rPr>
          <w:rPr>
            <w:rFonts w:ascii="Cambria Math" w:eastAsia="Calibri" w:hAnsi="Cambria Math" w:cs="Times New Roman"/>
            <w:color w:val="000000"/>
            <w:kern w:val="0"/>
            <w14:ligatures w14:val="none"/>
          </w:rPr>
          <m:t>*100</m:t>
        </m:r>
      </m:oMath>
      <w:r w:rsidR="007666B4">
        <w:rPr>
          <w:rFonts w:ascii="Times New Roman" w:eastAsia="Calibri" w:hAnsi="Times New Roman" w:cs="Times New Roman"/>
          <w:color w:val="000000"/>
          <w:kern w:val="0"/>
          <w14:ligatures w14:val="none"/>
        </w:rPr>
        <w:t xml:space="preserve">                                                (1)</w:t>
      </w:r>
    </w:p>
    <w:p w14:paraId="0CA37F63" w14:textId="1951C411" w:rsidR="0081769E" w:rsidRDefault="007B0B4B" w:rsidP="001A703C">
      <w:pPr>
        <w:spacing w:line="276" w:lineRule="auto"/>
        <w:jc w:val="both"/>
        <w:rPr>
          <w:rFonts w:ascii="Times New Roman" w:hAnsi="Times New Roman"/>
          <w:b/>
          <w:bCs/>
          <w:color w:val="000000"/>
          <w:lang w:val="en-US"/>
        </w:rPr>
      </w:pPr>
      <w:r>
        <w:rPr>
          <w:rFonts w:ascii="Times New Roman" w:hAnsi="Times New Roman"/>
          <w:b/>
          <w:bCs/>
          <w:color w:val="000000"/>
          <w:lang w:val="en-US"/>
        </w:rPr>
        <w:t xml:space="preserve">3.1 </w:t>
      </w:r>
      <w:r w:rsidR="00AD0872" w:rsidRPr="00AD0872">
        <w:rPr>
          <w:rFonts w:ascii="Times New Roman" w:hAnsi="Times New Roman"/>
          <w:b/>
          <w:bCs/>
          <w:color w:val="000000"/>
        </w:rPr>
        <w:t>Performance analysis of carbonisation in SOD control of open loop and closed loop configurations</w:t>
      </w:r>
    </w:p>
    <w:p w14:paraId="60750FC8" w14:textId="54BDE427" w:rsidR="007339D8" w:rsidRDefault="00F50EF2" w:rsidP="00F50EF2">
      <w:pPr>
        <w:tabs>
          <w:tab w:val="left" w:pos="1080"/>
        </w:tabs>
        <w:spacing w:after="0" w:line="276" w:lineRule="auto"/>
        <w:jc w:val="both"/>
        <w:rPr>
          <w:rFonts w:ascii="Times New Roman" w:eastAsia="Times New Roman" w:hAnsi="Times New Roman" w:cs="Times New Roman"/>
          <w:color w:val="000000"/>
          <w:kern w:val="0"/>
          <w:lang w:val="en-US"/>
          <w14:ligatures w14:val="none"/>
        </w:rPr>
      </w:pPr>
      <w:r w:rsidRPr="00F50EF2">
        <w:rPr>
          <w:rFonts w:ascii="Times New Roman" w:eastAsia="Times New Roman" w:hAnsi="Times New Roman" w:cs="Times New Roman"/>
          <w:color w:val="000000"/>
          <w:kern w:val="0"/>
          <w:lang w:val="en-US"/>
          <w14:ligatures w14:val="none"/>
        </w:rPr>
        <w:t xml:space="preserve">Table 3 presents the carbonization percentage results for a process utilizing SOD control. In the case of open loop SOD control, the average carbonization </w:t>
      </w:r>
      <w:r>
        <w:rPr>
          <w:rFonts w:ascii="Times New Roman" w:eastAsia="Times New Roman" w:hAnsi="Times New Roman" w:cs="Times New Roman"/>
          <w:color w:val="000000"/>
          <w:kern w:val="0"/>
          <w:lang w:val="en-US"/>
          <w14:ligatures w14:val="none"/>
        </w:rPr>
        <w:t>percentage</w:t>
      </w:r>
      <w:r w:rsidRPr="00F50EF2">
        <w:rPr>
          <w:rFonts w:ascii="Times New Roman" w:eastAsia="Times New Roman" w:hAnsi="Times New Roman" w:cs="Times New Roman"/>
          <w:color w:val="000000"/>
          <w:kern w:val="0"/>
          <w:lang w:val="en-US"/>
          <w14:ligatures w14:val="none"/>
        </w:rPr>
        <w:t xml:space="preserve"> lies between 50</w:t>
      </w:r>
      <w:r>
        <w:rPr>
          <w:rFonts w:ascii="Times New Roman" w:eastAsia="Times New Roman" w:hAnsi="Times New Roman" w:cs="Times New Roman"/>
          <w:color w:val="000000"/>
          <w:kern w:val="0"/>
          <w:lang w:val="en-US"/>
          <w14:ligatures w14:val="none"/>
        </w:rPr>
        <w:t>%</w:t>
      </w:r>
      <w:r w:rsidRPr="00F50EF2">
        <w:rPr>
          <w:rFonts w:ascii="Times New Roman" w:eastAsia="Times New Roman" w:hAnsi="Times New Roman" w:cs="Times New Roman"/>
          <w:color w:val="000000"/>
          <w:kern w:val="0"/>
          <w:lang w:val="en-US"/>
          <w14:ligatures w14:val="none"/>
        </w:rPr>
        <w:t xml:space="preserve"> and 60</w:t>
      </w:r>
      <w:r>
        <w:rPr>
          <w:rFonts w:ascii="Times New Roman" w:eastAsia="Times New Roman" w:hAnsi="Times New Roman" w:cs="Times New Roman"/>
          <w:color w:val="000000"/>
          <w:kern w:val="0"/>
          <w:lang w:val="en-US"/>
          <w14:ligatures w14:val="none"/>
        </w:rPr>
        <w:t>%</w:t>
      </w:r>
      <w:r w:rsidRPr="00F50EF2">
        <w:rPr>
          <w:rFonts w:ascii="Times New Roman" w:eastAsia="Times New Roman" w:hAnsi="Times New Roman" w:cs="Times New Roman"/>
          <w:color w:val="000000"/>
          <w:kern w:val="0"/>
          <w:lang w:val="en-US"/>
          <w14:ligatures w14:val="none"/>
        </w:rPr>
        <w:t xml:space="preserve">. The average carbonization </w:t>
      </w:r>
      <w:r>
        <w:rPr>
          <w:rFonts w:ascii="Times New Roman" w:eastAsia="Times New Roman" w:hAnsi="Times New Roman" w:cs="Times New Roman"/>
          <w:color w:val="000000"/>
          <w:kern w:val="0"/>
          <w:lang w:val="en-US"/>
          <w14:ligatures w14:val="none"/>
        </w:rPr>
        <w:t>percentage</w:t>
      </w:r>
      <w:r w:rsidRPr="00F50EF2">
        <w:rPr>
          <w:rFonts w:ascii="Times New Roman" w:eastAsia="Times New Roman" w:hAnsi="Times New Roman" w:cs="Times New Roman"/>
          <w:color w:val="000000"/>
          <w:kern w:val="0"/>
          <w:lang w:val="en-US"/>
          <w14:ligatures w14:val="none"/>
        </w:rPr>
        <w:t xml:space="preserve"> for closed loop SOD control ranges from 49% to 51%.</w:t>
      </w:r>
      <w:r>
        <w:rPr>
          <w:rFonts w:ascii="Times New Roman" w:eastAsia="Times New Roman" w:hAnsi="Times New Roman" w:cs="Times New Roman"/>
          <w:color w:val="000000"/>
          <w:kern w:val="0"/>
          <w:lang w:val="en-US"/>
          <w14:ligatures w14:val="none"/>
        </w:rPr>
        <w:t xml:space="preserve"> </w:t>
      </w:r>
    </w:p>
    <w:p w14:paraId="7DE1B234" w14:textId="77777777" w:rsidR="00280EAE" w:rsidRPr="00705646" w:rsidRDefault="00280EAE" w:rsidP="00F50EF2">
      <w:pPr>
        <w:tabs>
          <w:tab w:val="left" w:pos="1080"/>
        </w:tabs>
        <w:spacing w:after="0" w:line="276" w:lineRule="auto"/>
        <w:jc w:val="both"/>
        <w:rPr>
          <w:rFonts w:ascii="Times New Roman" w:eastAsia="Times New Roman" w:hAnsi="Times New Roman" w:cs="Times New Roman"/>
          <w:color w:val="000000"/>
          <w:kern w:val="0"/>
          <w:lang w:val="en-US"/>
          <w14:ligatures w14:val="none"/>
        </w:rPr>
      </w:pPr>
    </w:p>
    <w:p w14:paraId="05EB6199" w14:textId="5B759BA6" w:rsidR="007339D8" w:rsidRPr="00F27F00" w:rsidRDefault="007339D8" w:rsidP="00280EAE">
      <w:pPr>
        <w:tabs>
          <w:tab w:val="left" w:pos="1080"/>
        </w:tabs>
        <w:spacing w:after="0" w:line="240" w:lineRule="auto"/>
        <w:ind w:left="1440" w:hanging="1440"/>
        <w:jc w:val="center"/>
        <w:rPr>
          <w:rFonts w:ascii="Times New Roman" w:eastAsia="Times New Roman" w:hAnsi="Times New Roman" w:cs="Times New Roman"/>
          <w:b/>
          <w:bCs/>
          <w:color w:val="000000"/>
          <w:kern w:val="0"/>
          <w:lang w:val="en-US"/>
          <w14:ligatures w14:val="none"/>
        </w:rPr>
      </w:pPr>
      <w:bookmarkStart w:id="2" w:name="_Hlk103557895"/>
      <w:r w:rsidRPr="00F27F00">
        <w:rPr>
          <w:rFonts w:ascii="Times New Roman" w:eastAsia="Times New Roman" w:hAnsi="Times New Roman" w:cs="Times New Roman"/>
          <w:b/>
          <w:bCs/>
          <w:color w:val="000000"/>
          <w:kern w:val="0"/>
          <w:lang w:val="en-US"/>
          <w14:ligatures w14:val="none"/>
        </w:rPr>
        <w:t xml:space="preserve">Table </w:t>
      </w:r>
      <w:r w:rsidR="00F27F00" w:rsidRPr="00F27F00">
        <w:rPr>
          <w:rFonts w:ascii="Times New Roman" w:eastAsia="Times New Roman" w:hAnsi="Times New Roman" w:cs="Times New Roman"/>
          <w:b/>
          <w:bCs/>
          <w:color w:val="000000"/>
          <w:kern w:val="0"/>
          <w:lang w:val="en-US"/>
          <w14:ligatures w14:val="none"/>
        </w:rPr>
        <w:t>3</w:t>
      </w:r>
      <w:r w:rsidRPr="00F27F00">
        <w:rPr>
          <w:rFonts w:ascii="Times New Roman" w:eastAsia="Times New Roman" w:hAnsi="Times New Roman" w:cs="Times New Roman"/>
          <w:b/>
          <w:bCs/>
          <w:color w:val="000000"/>
          <w:kern w:val="0"/>
          <w:lang w:val="en-US"/>
          <w14:ligatures w14:val="none"/>
        </w:rPr>
        <w:t xml:space="preserve"> </w:t>
      </w:r>
      <w:bookmarkStart w:id="3" w:name="_Hlk104957364"/>
      <w:r w:rsidR="00F27F00" w:rsidRPr="00F27F00">
        <w:rPr>
          <w:rFonts w:ascii="Times New Roman" w:eastAsia="Times New Roman" w:hAnsi="Times New Roman" w:cs="Times New Roman"/>
          <w:b/>
          <w:bCs/>
          <w:color w:val="000000"/>
          <w:kern w:val="0"/>
          <w:lang w:val="en-US"/>
          <w14:ligatures w14:val="none"/>
        </w:rPr>
        <w:t xml:space="preserve"> </w:t>
      </w:r>
      <w:r w:rsidRPr="00F27F00">
        <w:rPr>
          <w:rFonts w:ascii="Times New Roman" w:eastAsia="Times New Roman" w:hAnsi="Times New Roman" w:cs="Times New Roman"/>
          <w:b/>
          <w:bCs/>
          <w:color w:val="000000"/>
          <w:kern w:val="0"/>
          <w:lang w:val="en-US"/>
          <w14:ligatures w14:val="none"/>
        </w:rPr>
        <w:t xml:space="preserve">Carbonization of the </w:t>
      </w:r>
      <w:bookmarkStart w:id="4" w:name="_Hlk117127738"/>
      <w:r w:rsidRPr="00F27F00">
        <w:rPr>
          <w:rFonts w:ascii="Times New Roman" w:eastAsia="Times New Roman" w:hAnsi="Times New Roman" w:cs="Times New Roman"/>
          <w:b/>
          <w:bCs/>
          <w:color w:val="000000"/>
          <w:kern w:val="0"/>
          <w:lang w:val="en-US"/>
          <w14:ligatures w14:val="none"/>
        </w:rPr>
        <w:t xml:space="preserve">process using </w:t>
      </w:r>
      <w:bookmarkEnd w:id="2"/>
      <w:r w:rsidRPr="00F27F00">
        <w:rPr>
          <w:rFonts w:ascii="Times New Roman" w:eastAsia="Times New Roman" w:hAnsi="Times New Roman" w:cs="Times New Roman"/>
          <w:b/>
          <w:bCs/>
          <w:color w:val="000000"/>
          <w:kern w:val="0"/>
          <w:lang w:val="en-US"/>
          <w14:ligatures w14:val="none"/>
        </w:rPr>
        <w:t>open loop and closed loop SOD control</w:t>
      </w:r>
      <w:bookmarkEnd w:id="4"/>
    </w:p>
    <w:tbl>
      <w:tblPr>
        <w:tblStyle w:val="a6"/>
        <w:tblW w:w="0" w:type="auto"/>
        <w:jc w:val="center"/>
        <w:tblLook w:val="04A0" w:firstRow="1" w:lastRow="0" w:firstColumn="1" w:lastColumn="0" w:noHBand="0" w:noVBand="1"/>
      </w:tblPr>
      <w:tblGrid>
        <w:gridCol w:w="1210"/>
        <w:gridCol w:w="1450"/>
        <w:gridCol w:w="1743"/>
        <w:gridCol w:w="1143"/>
        <w:gridCol w:w="1510"/>
        <w:gridCol w:w="1510"/>
      </w:tblGrid>
      <w:tr w:rsidR="00AE2589" w14:paraId="23AA3D02" w14:textId="77777777" w:rsidTr="00E91D14">
        <w:trPr>
          <w:jc w:val="center"/>
        </w:trPr>
        <w:tc>
          <w:tcPr>
            <w:tcW w:w="1210" w:type="dxa"/>
            <w:vMerge w:val="restart"/>
            <w:vAlign w:val="center"/>
          </w:tcPr>
          <w:p w14:paraId="114D2E0E" w14:textId="78CF4444" w:rsidR="00AE2589" w:rsidRPr="007354F2" w:rsidRDefault="00AE2589" w:rsidP="00AE2589">
            <w:pPr>
              <w:tabs>
                <w:tab w:val="left" w:pos="1080"/>
              </w:tabs>
              <w:spacing w:after="320"/>
              <w:jc w:val="center"/>
              <w:rPr>
                <w:rFonts w:ascii="Times New Roman" w:eastAsia="Times New Roman" w:hAnsi="Times New Roman" w:cs="Times New Roman"/>
                <w:b/>
                <w:bCs/>
                <w:color w:val="000000"/>
                <w:kern w:val="0"/>
                <w:lang w:val="en-US"/>
                <w14:ligatures w14:val="none"/>
              </w:rPr>
            </w:pPr>
            <w:r w:rsidRPr="007354F2">
              <w:rPr>
                <w:rFonts w:ascii="Times New Roman" w:eastAsia="Times New Roman" w:hAnsi="Times New Roman" w:cs="Times New Roman"/>
                <w:b/>
                <w:bCs/>
                <w:color w:val="000000"/>
                <w:kern w:val="0"/>
                <w:lang w:val="en-US"/>
                <w14:ligatures w14:val="none"/>
              </w:rPr>
              <w:t>Trial No</w:t>
            </w:r>
          </w:p>
        </w:tc>
        <w:tc>
          <w:tcPr>
            <w:tcW w:w="1450" w:type="dxa"/>
            <w:vMerge w:val="restart"/>
            <w:vAlign w:val="center"/>
          </w:tcPr>
          <w:p w14:paraId="58EC839C" w14:textId="072EB62F" w:rsidR="00AE2589" w:rsidRPr="007354F2" w:rsidRDefault="00AE2589" w:rsidP="00AE2589">
            <w:pPr>
              <w:tabs>
                <w:tab w:val="left" w:pos="1080"/>
              </w:tabs>
              <w:spacing w:after="320"/>
              <w:jc w:val="center"/>
              <w:rPr>
                <w:rFonts w:ascii="Times New Roman" w:eastAsia="Times New Roman" w:hAnsi="Times New Roman" w:cs="Times New Roman"/>
                <w:b/>
                <w:bCs/>
                <w:color w:val="000000"/>
                <w:kern w:val="0"/>
                <w:lang w:val="en-US"/>
                <w14:ligatures w14:val="none"/>
              </w:rPr>
            </w:pPr>
            <w:r w:rsidRPr="007354F2">
              <w:rPr>
                <w:rFonts w:ascii="Times New Roman" w:eastAsia="Times New Roman" w:hAnsi="Times New Roman" w:cs="Times New Roman"/>
                <w:b/>
                <w:bCs/>
                <w:color w:val="000000"/>
                <w:kern w:val="0"/>
                <w:lang w:val="en-US"/>
                <w14:ligatures w14:val="none"/>
              </w:rPr>
              <w:t>SOD (mm)</w:t>
            </w:r>
          </w:p>
        </w:tc>
        <w:tc>
          <w:tcPr>
            <w:tcW w:w="1743" w:type="dxa"/>
            <w:vMerge w:val="restart"/>
            <w:vAlign w:val="center"/>
          </w:tcPr>
          <w:p w14:paraId="0481DE2D" w14:textId="3D905646" w:rsidR="00AE2589" w:rsidRPr="007354F2" w:rsidRDefault="00AE2589" w:rsidP="00AE2589">
            <w:pPr>
              <w:tabs>
                <w:tab w:val="left" w:pos="1080"/>
              </w:tabs>
              <w:spacing w:after="320"/>
              <w:jc w:val="center"/>
              <w:rPr>
                <w:rFonts w:ascii="Times New Roman" w:eastAsia="Times New Roman" w:hAnsi="Times New Roman" w:cs="Times New Roman"/>
                <w:b/>
                <w:bCs/>
                <w:color w:val="000000"/>
                <w:kern w:val="0"/>
                <w:lang w:val="en-US"/>
                <w14:ligatures w14:val="none"/>
              </w:rPr>
            </w:pPr>
            <w:r w:rsidRPr="007354F2">
              <w:rPr>
                <w:rFonts w:ascii="Times New Roman" w:eastAsia="Times New Roman" w:hAnsi="Times New Roman" w:cs="Times New Roman"/>
                <w:b/>
                <w:bCs/>
                <w:color w:val="000000"/>
                <w:kern w:val="0"/>
                <w:lang w:val="en-US"/>
                <w14:ligatures w14:val="none"/>
              </w:rPr>
              <w:t>FR (mm/min)</w:t>
            </w:r>
          </w:p>
        </w:tc>
        <w:tc>
          <w:tcPr>
            <w:tcW w:w="1143" w:type="dxa"/>
            <w:vMerge w:val="restart"/>
            <w:vAlign w:val="center"/>
          </w:tcPr>
          <w:p w14:paraId="05352A69" w14:textId="65B68393" w:rsidR="00AE2589" w:rsidRPr="007354F2" w:rsidRDefault="00AE2589" w:rsidP="00AE2589">
            <w:pPr>
              <w:tabs>
                <w:tab w:val="left" w:pos="1080"/>
              </w:tabs>
              <w:spacing w:after="320"/>
              <w:jc w:val="center"/>
              <w:rPr>
                <w:rFonts w:ascii="Times New Roman" w:eastAsia="Times New Roman" w:hAnsi="Times New Roman" w:cs="Times New Roman"/>
                <w:b/>
                <w:bCs/>
                <w:color w:val="000000"/>
                <w:kern w:val="0"/>
                <w:lang w:val="en-US"/>
                <w14:ligatures w14:val="none"/>
              </w:rPr>
            </w:pPr>
            <w:r w:rsidRPr="007354F2">
              <w:rPr>
                <w:rFonts w:ascii="Times New Roman" w:eastAsia="Times New Roman" w:hAnsi="Times New Roman" w:cs="Times New Roman"/>
                <w:b/>
                <w:bCs/>
                <w:color w:val="000000"/>
                <w:kern w:val="0"/>
                <w:lang w:val="en-US"/>
                <w14:ligatures w14:val="none"/>
              </w:rPr>
              <w:t>DC (%)</w:t>
            </w:r>
          </w:p>
        </w:tc>
        <w:tc>
          <w:tcPr>
            <w:tcW w:w="3020" w:type="dxa"/>
            <w:gridSpan w:val="2"/>
            <w:vAlign w:val="center"/>
          </w:tcPr>
          <w:p w14:paraId="58BE9D6D" w14:textId="59D9BEAC" w:rsidR="00AE2589" w:rsidRPr="007354F2" w:rsidRDefault="00AE2589" w:rsidP="00E91D14">
            <w:pPr>
              <w:tabs>
                <w:tab w:val="left" w:pos="1080"/>
              </w:tabs>
              <w:jc w:val="center"/>
              <w:rPr>
                <w:rFonts w:ascii="Times New Roman" w:eastAsia="Times New Roman" w:hAnsi="Times New Roman" w:cs="Times New Roman"/>
                <w:b/>
                <w:bCs/>
                <w:color w:val="000000"/>
                <w:kern w:val="0"/>
                <w:lang w:val="en-US"/>
                <w14:ligatures w14:val="none"/>
              </w:rPr>
            </w:pPr>
            <w:r w:rsidRPr="007354F2">
              <w:rPr>
                <w:rFonts w:ascii="Times New Roman" w:eastAsia="Times New Roman" w:hAnsi="Times New Roman" w:cs="Times New Roman"/>
                <w:b/>
                <w:bCs/>
                <w:color w:val="000000"/>
                <w:kern w:val="0"/>
                <w:lang w:val="en-US"/>
                <w14:ligatures w14:val="none"/>
              </w:rPr>
              <w:t>Carbonization (%)</w:t>
            </w:r>
          </w:p>
        </w:tc>
      </w:tr>
      <w:tr w:rsidR="00AE2589" w14:paraId="40731495" w14:textId="77777777" w:rsidTr="00E91D14">
        <w:trPr>
          <w:trHeight w:val="664"/>
          <w:jc w:val="center"/>
        </w:trPr>
        <w:tc>
          <w:tcPr>
            <w:tcW w:w="1210" w:type="dxa"/>
            <w:vMerge/>
          </w:tcPr>
          <w:p w14:paraId="624E908F" w14:textId="77777777" w:rsidR="00AE2589" w:rsidRPr="007354F2" w:rsidRDefault="00AE2589" w:rsidP="007339D8">
            <w:pPr>
              <w:tabs>
                <w:tab w:val="left" w:pos="1080"/>
              </w:tabs>
              <w:spacing w:after="320"/>
              <w:jc w:val="both"/>
              <w:rPr>
                <w:rFonts w:ascii="Times New Roman" w:eastAsia="Times New Roman" w:hAnsi="Times New Roman" w:cs="Times New Roman"/>
                <w:b/>
                <w:bCs/>
                <w:color w:val="000000"/>
                <w:kern w:val="0"/>
                <w:lang w:val="en-US"/>
                <w14:ligatures w14:val="none"/>
              </w:rPr>
            </w:pPr>
          </w:p>
        </w:tc>
        <w:tc>
          <w:tcPr>
            <w:tcW w:w="1450" w:type="dxa"/>
            <w:vMerge/>
          </w:tcPr>
          <w:p w14:paraId="7B0C9C5B" w14:textId="77777777" w:rsidR="00AE2589" w:rsidRPr="007354F2" w:rsidRDefault="00AE2589" w:rsidP="007339D8">
            <w:pPr>
              <w:tabs>
                <w:tab w:val="left" w:pos="1080"/>
              </w:tabs>
              <w:spacing w:after="320"/>
              <w:jc w:val="both"/>
              <w:rPr>
                <w:rFonts w:ascii="Times New Roman" w:eastAsia="Times New Roman" w:hAnsi="Times New Roman" w:cs="Times New Roman"/>
                <w:b/>
                <w:bCs/>
                <w:color w:val="000000"/>
                <w:kern w:val="0"/>
                <w:lang w:val="en-US"/>
                <w14:ligatures w14:val="none"/>
              </w:rPr>
            </w:pPr>
          </w:p>
        </w:tc>
        <w:tc>
          <w:tcPr>
            <w:tcW w:w="1743" w:type="dxa"/>
            <w:vMerge/>
          </w:tcPr>
          <w:p w14:paraId="2DD74A2B" w14:textId="77777777" w:rsidR="00AE2589" w:rsidRPr="007354F2" w:rsidRDefault="00AE2589" w:rsidP="007339D8">
            <w:pPr>
              <w:tabs>
                <w:tab w:val="left" w:pos="1080"/>
              </w:tabs>
              <w:spacing w:after="320"/>
              <w:jc w:val="both"/>
              <w:rPr>
                <w:rFonts w:ascii="Times New Roman" w:eastAsia="Times New Roman" w:hAnsi="Times New Roman" w:cs="Times New Roman"/>
                <w:b/>
                <w:bCs/>
                <w:color w:val="000000"/>
                <w:kern w:val="0"/>
                <w:lang w:val="en-US"/>
                <w14:ligatures w14:val="none"/>
              </w:rPr>
            </w:pPr>
          </w:p>
        </w:tc>
        <w:tc>
          <w:tcPr>
            <w:tcW w:w="1143" w:type="dxa"/>
            <w:vMerge/>
          </w:tcPr>
          <w:p w14:paraId="374517E2" w14:textId="77777777" w:rsidR="00AE2589" w:rsidRPr="007354F2" w:rsidRDefault="00AE2589" w:rsidP="007339D8">
            <w:pPr>
              <w:tabs>
                <w:tab w:val="left" w:pos="1080"/>
              </w:tabs>
              <w:spacing w:after="320"/>
              <w:jc w:val="both"/>
              <w:rPr>
                <w:rFonts w:ascii="Times New Roman" w:eastAsia="Times New Roman" w:hAnsi="Times New Roman" w:cs="Times New Roman"/>
                <w:b/>
                <w:bCs/>
                <w:color w:val="000000"/>
                <w:kern w:val="0"/>
                <w:lang w:val="en-US"/>
                <w14:ligatures w14:val="none"/>
              </w:rPr>
            </w:pPr>
          </w:p>
        </w:tc>
        <w:tc>
          <w:tcPr>
            <w:tcW w:w="1510" w:type="dxa"/>
          </w:tcPr>
          <w:p w14:paraId="70B1FEC8" w14:textId="120A4001" w:rsidR="00AE2589" w:rsidRPr="007354F2" w:rsidRDefault="00AE2589" w:rsidP="00AE2589">
            <w:pPr>
              <w:tabs>
                <w:tab w:val="left" w:pos="1080"/>
              </w:tabs>
              <w:jc w:val="both"/>
              <w:rPr>
                <w:rFonts w:ascii="Times New Roman" w:eastAsia="Times New Roman" w:hAnsi="Times New Roman" w:cs="Times New Roman"/>
                <w:b/>
                <w:bCs/>
                <w:color w:val="000000"/>
                <w:kern w:val="0"/>
                <w:lang w:val="en-US"/>
                <w14:ligatures w14:val="none"/>
              </w:rPr>
            </w:pPr>
            <w:r w:rsidRPr="007354F2">
              <w:rPr>
                <w:rFonts w:ascii="Times New Roman" w:eastAsia="Times New Roman" w:hAnsi="Times New Roman" w:cs="Times New Roman"/>
                <w:b/>
                <w:bCs/>
                <w:color w:val="000000"/>
                <w:kern w:val="0"/>
                <w:lang w:val="en-US"/>
                <w14:ligatures w14:val="none"/>
              </w:rPr>
              <w:t>Open</w:t>
            </w:r>
            <w:r w:rsidR="00E91D14" w:rsidRPr="007354F2">
              <w:rPr>
                <w:rFonts w:ascii="Times New Roman" w:eastAsia="Times New Roman" w:hAnsi="Times New Roman" w:cs="Times New Roman"/>
                <w:b/>
                <w:bCs/>
                <w:color w:val="000000"/>
                <w:kern w:val="0"/>
                <w:lang w:val="en-US"/>
                <w14:ligatures w14:val="none"/>
              </w:rPr>
              <w:t xml:space="preserve"> </w:t>
            </w:r>
            <w:r w:rsidRPr="007354F2">
              <w:rPr>
                <w:rFonts w:ascii="Times New Roman" w:eastAsia="Times New Roman" w:hAnsi="Times New Roman" w:cs="Times New Roman"/>
                <w:b/>
                <w:bCs/>
                <w:color w:val="000000"/>
                <w:kern w:val="0"/>
                <w:lang w:val="en-US"/>
                <w14:ligatures w14:val="none"/>
              </w:rPr>
              <w:t>loop SOD control</w:t>
            </w:r>
          </w:p>
        </w:tc>
        <w:tc>
          <w:tcPr>
            <w:tcW w:w="1510" w:type="dxa"/>
          </w:tcPr>
          <w:p w14:paraId="77883C02" w14:textId="240D8EB3" w:rsidR="00AE2589" w:rsidRPr="007354F2" w:rsidRDefault="00AE2589" w:rsidP="00AE2589">
            <w:pPr>
              <w:tabs>
                <w:tab w:val="left" w:pos="1080"/>
              </w:tabs>
              <w:jc w:val="both"/>
              <w:rPr>
                <w:rFonts w:ascii="Times New Roman" w:eastAsia="Times New Roman" w:hAnsi="Times New Roman" w:cs="Times New Roman"/>
                <w:b/>
                <w:bCs/>
                <w:color w:val="000000"/>
                <w:kern w:val="0"/>
                <w:lang w:val="en-US"/>
                <w14:ligatures w14:val="none"/>
              </w:rPr>
            </w:pPr>
            <w:r w:rsidRPr="007354F2">
              <w:rPr>
                <w:rFonts w:ascii="Times New Roman" w:eastAsia="Times New Roman" w:hAnsi="Times New Roman" w:cs="Times New Roman"/>
                <w:b/>
                <w:bCs/>
                <w:color w:val="000000"/>
                <w:kern w:val="0"/>
                <w:lang w:val="en-US"/>
                <w14:ligatures w14:val="none"/>
              </w:rPr>
              <w:t>Closed loop SOD control</w:t>
            </w:r>
          </w:p>
        </w:tc>
      </w:tr>
      <w:tr w:rsidR="00E91D14" w14:paraId="11863F22" w14:textId="77777777" w:rsidTr="00E91D14">
        <w:trPr>
          <w:jc w:val="center"/>
        </w:trPr>
        <w:tc>
          <w:tcPr>
            <w:tcW w:w="1210" w:type="dxa"/>
          </w:tcPr>
          <w:p w14:paraId="2AB01893" w14:textId="607F5383" w:rsidR="00E91D14" w:rsidRPr="007354F2" w:rsidRDefault="00E91D14" w:rsidP="00E91D14">
            <w:pPr>
              <w:tabs>
                <w:tab w:val="left" w:pos="1080"/>
              </w:tabs>
              <w:jc w:val="center"/>
              <w:rPr>
                <w:rFonts w:ascii="Times New Roman" w:eastAsia="Times New Roman" w:hAnsi="Times New Roman" w:cs="Times New Roman"/>
                <w:color w:val="000000"/>
                <w:kern w:val="0"/>
                <w:lang w:val="en-US"/>
                <w14:ligatures w14:val="none"/>
              </w:rPr>
            </w:pPr>
            <w:bookmarkStart w:id="5" w:name="_Hlk145475112"/>
            <w:r w:rsidRPr="007354F2">
              <w:rPr>
                <w:rFonts w:ascii="Times New Roman" w:eastAsia="Times New Roman" w:hAnsi="Times New Roman" w:cs="Times New Roman"/>
                <w:color w:val="000000"/>
                <w:kern w:val="0"/>
                <w:lang w:val="en-US"/>
                <w14:ligatures w14:val="none"/>
              </w:rPr>
              <w:t>1</w:t>
            </w:r>
          </w:p>
        </w:tc>
        <w:tc>
          <w:tcPr>
            <w:tcW w:w="1450" w:type="dxa"/>
            <w:tcBorders>
              <w:top w:val="single" w:sz="4" w:space="0" w:color="auto"/>
              <w:left w:val="nil"/>
              <w:bottom w:val="single" w:sz="4" w:space="0" w:color="auto"/>
            </w:tcBorders>
            <w:shd w:val="clear" w:color="auto" w:fill="auto"/>
            <w:vAlign w:val="center"/>
          </w:tcPr>
          <w:p w14:paraId="40AB7A39" w14:textId="72BFD8D8" w:rsidR="00E91D14" w:rsidRPr="007354F2" w:rsidRDefault="00E91D14" w:rsidP="00E91D14">
            <w:pPr>
              <w:tabs>
                <w:tab w:val="left" w:pos="1080"/>
              </w:tabs>
              <w:jc w:val="center"/>
              <w:rPr>
                <w:rFonts w:ascii="Times New Roman" w:eastAsia="Times New Roman" w:hAnsi="Times New Roman" w:cs="Times New Roman"/>
                <w:color w:val="000000"/>
                <w:kern w:val="0"/>
                <w:lang w:val="en-US"/>
                <w14:ligatures w14:val="none"/>
              </w:rPr>
            </w:pPr>
            <w:r w:rsidRPr="007354F2">
              <w:rPr>
                <w:rFonts w:ascii="Times New Roman" w:eastAsia="宋体" w:hAnsi="Times New Roman" w:cs="Times New Roman"/>
                <w:noProof/>
                <w:kern w:val="0"/>
                <w:lang w:val="en-US" w:eastAsia="zh-CN"/>
                <w14:ligatures w14:val="none"/>
              </w:rPr>
              <w:t>18</w:t>
            </w:r>
          </w:p>
        </w:tc>
        <w:tc>
          <w:tcPr>
            <w:tcW w:w="1743" w:type="dxa"/>
            <w:tcBorders>
              <w:top w:val="single" w:sz="4" w:space="0" w:color="auto"/>
              <w:left w:val="nil"/>
              <w:bottom w:val="single" w:sz="4" w:space="0" w:color="auto"/>
            </w:tcBorders>
            <w:shd w:val="clear" w:color="auto" w:fill="auto"/>
            <w:vAlign w:val="center"/>
          </w:tcPr>
          <w:p w14:paraId="0D7CA6BD" w14:textId="3E2A083B" w:rsidR="00E91D14" w:rsidRPr="007354F2" w:rsidRDefault="00E91D14" w:rsidP="00E91D14">
            <w:pPr>
              <w:tabs>
                <w:tab w:val="left" w:pos="1080"/>
              </w:tabs>
              <w:jc w:val="center"/>
              <w:rPr>
                <w:rFonts w:ascii="Times New Roman" w:eastAsia="Times New Roman" w:hAnsi="Times New Roman" w:cs="Times New Roman"/>
                <w:b/>
                <w:bCs/>
                <w:color w:val="000000"/>
                <w:kern w:val="0"/>
                <w:lang w:val="en-US"/>
                <w14:ligatures w14:val="none"/>
              </w:rPr>
            </w:pPr>
            <w:r w:rsidRPr="007354F2">
              <w:rPr>
                <w:rFonts w:ascii="Times New Roman" w:eastAsia="宋体" w:hAnsi="Times New Roman" w:cs="Times New Roman"/>
                <w:noProof/>
                <w:kern w:val="0"/>
                <w:lang w:val="en-US" w:eastAsia="zh-CN"/>
                <w14:ligatures w14:val="none"/>
              </w:rPr>
              <w:t>200</w:t>
            </w:r>
          </w:p>
        </w:tc>
        <w:tc>
          <w:tcPr>
            <w:tcW w:w="1143" w:type="dxa"/>
            <w:tcBorders>
              <w:top w:val="single" w:sz="4" w:space="0" w:color="auto"/>
              <w:left w:val="nil"/>
              <w:bottom w:val="single" w:sz="4" w:space="0" w:color="auto"/>
            </w:tcBorders>
            <w:shd w:val="clear" w:color="auto" w:fill="auto"/>
            <w:vAlign w:val="center"/>
          </w:tcPr>
          <w:p w14:paraId="021565D3" w14:textId="4992084E" w:rsidR="00E91D14" w:rsidRPr="007354F2" w:rsidRDefault="00E91D14" w:rsidP="00E91D14">
            <w:pPr>
              <w:tabs>
                <w:tab w:val="left" w:pos="1080"/>
              </w:tabs>
              <w:jc w:val="center"/>
              <w:rPr>
                <w:rFonts w:ascii="Times New Roman" w:eastAsia="Times New Roman" w:hAnsi="Times New Roman" w:cs="Times New Roman"/>
                <w:b/>
                <w:bCs/>
                <w:color w:val="000000"/>
                <w:kern w:val="0"/>
                <w:lang w:val="en-US"/>
                <w14:ligatures w14:val="none"/>
              </w:rPr>
            </w:pPr>
            <w:r w:rsidRPr="007354F2">
              <w:rPr>
                <w:rFonts w:ascii="Times New Roman" w:eastAsia="宋体" w:hAnsi="Times New Roman" w:cs="Times New Roman"/>
                <w:noProof/>
                <w:kern w:val="0"/>
                <w:lang w:val="en-US" w:eastAsia="zh-CN"/>
                <w14:ligatures w14:val="none"/>
              </w:rPr>
              <w:t>70</w:t>
            </w:r>
          </w:p>
        </w:tc>
        <w:tc>
          <w:tcPr>
            <w:tcW w:w="1510" w:type="dxa"/>
            <w:tcBorders>
              <w:top w:val="single" w:sz="4" w:space="0" w:color="auto"/>
              <w:left w:val="single" w:sz="4" w:space="0" w:color="auto"/>
              <w:bottom w:val="single" w:sz="4" w:space="0" w:color="auto"/>
              <w:right w:val="single" w:sz="4" w:space="0" w:color="auto"/>
            </w:tcBorders>
            <w:shd w:val="clear" w:color="auto" w:fill="auto"/>
            <w:vAlign w:val="bottom"/>
          </w:tcPr>
          <w:p w14:paraId="09EFF5DF" w14:textId="492A9A6D" w:rsidR="00E91D14" w:rsidRPr="007354F2" w:rsidRDefault="00E91D14" w:rsidP="00E91D14">
            <w:pPr>
              <w:tabs>
                <w:tab w:val="left" w:pos="1080"/>
              </w:tabs>
              <w:jc w:val="center"/>
              <w:rPr>
                <w:rFonts w:ascii="Times New Roman" w:eastAsia="Times New Roman" w:hAnsi="Times New Roman" w:cs="Times New Roman"/>
                <w:b/>
                <w:bCs/>
                <w:color w:val="000000"/>
                <w:kern w:val="0"/>
                <w:lang w:val="en-US"/>
                <w14:ligatures w14:val="none"/>
              </w:rPr>
            </w:pPr>
            <w:r w:rsidRPr="007354F2">
              <w:rPr>
                <w:rFonts w:ascii="Times New Roman" w:hAnsi="Times New Roman" w:cs="Times New Roman"/>
                <w:color w:val="000000"/>
              </w:rPr>
              <w:t>56.14</w:t>
            </w:r>
          </w:p>
        </w:tc>
        <w:tc>
          <w:tcPr>
            <w:tcW w:w="1510" w:type="dxa"/>
            <w:tcBorders>
              <w:top w:val="single" w:sz="4" w:space="0" w:color="auto"/>
              <w:left w:val="single" w:sz="4" w:space="0" w:color="auto"/>
              <w:bottom w:val="single" w:sz="4" w:space="0" w:color="auto"/>
              <w:right w:val="single" w:sz="4" w:space="0" w:color="auto"/>
            </w:tcBorders>
            <w:shd w:val="clear" w:color="auto" w:fill="auto"/>
            <w:vAlign w:val="bottom"/>
          </w:tcPr>
          <w:p w14:paraId="55B8118D" w14:textId="3815338C" w:rsidR="00E91D14" w:rsidRPr="007354F2" w:rsidRDefault="00E91D14" w:rsidP="00E91D14">
            <w:pPr>
              <w:tabs>
                <w:tab w:val="left" w:pos="1080"/>
              </w:tabs>
              <w:jc w:val="center"/>
              <w:rPr>
                <w:rFonts w:ascii="Times New Roman" w:eastAsia="Times New Roman" w:hAnsi="Times New Roman" w:cs="Times New Roman"/>
                <w:b/>
                <w:bCs/>
                <w:color w:val="000000"/>
                <w:kern w:val="0"/>
                <w:lang w:val="en-US"/>
                <w14:ligatures w14:val="none"/>
              </w:rPr>
            </w:pPr>
            <w:r w:rsidRPr="007354F2">
              <w:rPr>
                <w:rFonts w:ascii="Times New Roman" w:hAnsi="Times New Roman" w:cs="Times New Roman"/>
                <w:color w:val="000000"/>
              </w:rPr>
              <w:t>54.54</w:t>
            </w:r>
          </w:p>
        </w:tc>
      </w:tr>
      <w:tr w:rsidR="00E91D14" w14:paraId="7D2E92F5" w14:textId="77777777" w:rsidTr="00E91D14">
        <w:trPr>
          <w:jc w:val="center"/>
        </w:trPr>
        <w:tc>
          <w:tcPr>
            <w:tcW w:w="1210" w:type="dxa"/>
          </w:tcPr>
          <w:p w14:paraId="2FA0B55D" w14:textId="0FB3B89C" w:rsidR="00E91D14" w:rsidRPr="007354F2" w:rsidRDefault="00E91D14" w:rsidP="00E91D14">
            <w:pPr>
              <w:tabs>
                <w:tab w:val="left" w:pos="1080"/>
              </w:tabs>
              <w:jc w:val="center"/>
              <w:rPr>
                <w:rFonts w:ascii="Times New Roman" w:eastAsia="Times New Roman" w:hAnsi="Times New Roman" w:cs="Times New Roman"/>
                <w:color w:val="000000"/>
                <w:kern w:val="0"/>
                <w:lang w:val="en-US"/>
                <w14:ligatures w14:val="none"/>
              </w:rPr>
            </w:pPr>
            <w:r w:rsidRPr="007354F2">
              <w:rPr>
                <w:rFonts w:ascii="Times New Roman" w:eastAsia="Times New Roman" w:hAnsi="Times New Roman" w:cs="Times New Roman"/>
                <w:color w:val="000000"/>
                <w:kern w:val="0"/>
                <w:lang w:val="en-US"/>
                <w14:ligatures w14:val="none"/>
              </w:rPr>
              <w:t>2</w:t>
            </w:r>
          </w:p>
        </w:tc>
        <w:tc>
          <w:tcPr>
            <w:tcW w:w="1450" w:type="dxa"/>
            <w:tcBorders>
              <w:top w:val="single" w:sz="4" w:space="0" w:color="auto"/>
              <w:left w:val="nil"/>
              <w:bottom w:val="single" w:sz="4" w:space="0" w:color="auto"/>
            </w:tcBorders>
            <w:shd w:val="clear" w:color="auto" w:fill="auto"/>
            <w:vAlign w:val="center"/>
          </w:tcPr>
          <w:p w14:paraId="435A72A6" w14:textId="44EEDC37" w:rsidR="00E91D14" w:rsidRPr="007354F2" w:rsidRDefault="00E91D14" w:rsidP="00E91D14">
            <w:pPr>
              <w:tabs>
                <w:tab w:val="left" w:pos="1080"/>
              </w:tabs>
              <w:jc w:val="center"/>
              <w:rPr>
                <w:rFonts w:ascii="Times New Roman" w:eastAsia="Times New Roman" w:hAnsi="Times New Roman" w:cs="Times New Roman"/>
                <w:color w:val="000000"/>
                <w:kern w:val="0"/>
                <w:lang w:val="en-US"/>
                <w14:ligatures w14:val="none"/>
              </w:rPr>
            </w:pPr>
            <w:r w:rsidRPr="007354F2">
              <w:rPr>
                <w:rFonts w:ascii="Times New Roman" w:eastAsia="宋体" w:hAnsi="Times New Roman" w:cs="Times New Roman"/>
                <w:noProof/>
                <w:kern w:val="0"/>
                <w:lang w:val="en-US" w:eastAsia="zh-CN"/>
                <w14:ligatures w14:val="none"/>
              </w:rPr>
              <w:t>18</w:t>
            </w:r>
          </w:p>
        </w:tc>
        <w:tc>
          <w:tcPr>
            <w:tcW w:w="1743" w:type="dxa"/>
            <w:tcBorders>
              <w:top w:val="single" w:sz="4" w:space="0" w:color="auto"/>
              <w:left w:val="nil"/>
              <w:bottom w:val="single" w:sz="4" w:space="0" w:color="auto"/>
            </w:tcBorders>
            <w:shd w:val="clear" w:color="auto" w:fill="auto"/>
            <w:vAlign w:val="center"/>
          </w:tcPr>
          <w:p w14:paraId="7FED172D" w14:textId="6D8A9227" w:rsidR="00E91D14" w:rsidRPr="007354F2" w:rsidRDefault="00E91D14" w:rsidP="00E91D14">
            <w:pPr>
              <w:tabs>
                <w:tab w:val="left" w:pos="1080"/>
              </w:tabs>
              <w:jc w:val="center"/>
              <w:rPr>
                <w:rFonts w:ascii="Times New Roman" w:eastAsia="Times New Roman" w:hAnsi="Times New Roman" w:cs="Times New Roman"/>
                <w:b/>
                <w:bCs/>
                <w:color w:val="000000"/>
                <w:kern w:val="0"/>
                <w:lang w:val="en-US"/>
                <w14:ligatures w14:val="none"/>
              </w:rPr>
            </w:pPr>
            <w:r w:rsidRPr="007354F2">
              <w:rPr>
                <w:rFonts w:ascii="Times New Roman" w:eastAsia="宋体" w:hAnsi="Times New Roman" w:cs="Times New Roman"/>
                <w:noProof/>
                <w:kern w:val="0"/>
                <w:lang w:val="en-US" w:eastAsia="zh-CN"/>
                <w14:ligatures w14:val="none"/>
              </w:rPr>
              <w:t>250</w:t>
            </w:r>
          </w:p>
        </w:tc>
        <w:tc>
          <w:tcPr>
            <w:tcW w:w="1143" w:type="dxa"/>
            <w:tcBorders>
              <w:top w:val="single" w:sz="4" w:space="0" w:color="auto"/>
              <w:left w:val="nil"/>
              <w:bottom w:val="single" w:sz="4" w:space="0" w:color="auto"/>
            </w:tcBorders>
            <w:shd w:val="clear" w:color="auto" w:fill="auto"/>
            <w:vAlign w:val="center"/>
          </w:tcPr>
          <w:p w14:paraId="459F277D" w14:textId="0255654B" w:rsidR="00E91D14" w:rsidRPr="007354F2" w:rsidRDefault="00E91D14" w:rsidP="00E91D14">
            <w:pPr>
              <w:tabs>
                <w:tab w:val="left" w:pos="1080"/>
              </w:tabs>
              <w:jc w:val="center"/>
              <w:rPr>
                <w:rFonts w:ascii="Times New Roman" w:eastAsia="Times New Roman" w:hAnsi="Times New Roman" w:cs="Times New Roman"/>
                <w:b/>
                <w:bCs/>
                <w:color w:val="000000"/>
                <w:kern w:val="0"/>
                <w:lang w:val="en-US"/>
                <w14:ligatures w14:val="none"/>
              </w:rPr>
            </w:pPr>
            <w:r w:rsidRPr="007354F2">
              <w:rPr>
                <w:rFonts w:ascii="Times New Roman" w:eastAsia="宋体" w:hAnsi="Times New Roman" w:cs="Times New Roman"/>
                <w:noProof/>
                <w:kern w:val="0"/>
                <w:lang w:val="en-US" w:eastAsia="zh-CN"/>
                <w14:ligatures w14:val="none"/>
              </w:rPr>
              <w:t>75</w:t>
            </w:r>
          </w:p>
        </w:tc>
        <w:tc>
          <w:tcPr>
            <w:tcW w:w="1510" w:type="dxa"/>
            <w:tcBorders>
              <w:top w:val="nil"/>
              <w:left w:val="single" w:sz="4" w:space="0" w:color="auto"/>
              <w:bottom w:val="single" w:sz="4" w:space="0" w:color="auto"/>
              <w:right w:val="single" w:sz="4" w:space="0" w:color="auto"/>
            </w:tcBorders>
            <w:shd w:val="clear" w:color="auto" w:fill="auto"/>
            <w:vAlign w:val="bottom"/>
          </w:tcPr>
          <w:p w14:paraId="05BAAFEB" w14:textId="0273178D" w:rsidR="00E91D14" w:rsidRPr="007354F2" w:rsidRDefault="00E91D14" w:rsidP="00E91D14">
            <w:pPr>
              <w:tabs>
                <w:tab w:val="left" w:pos="1080"/>
              </w:tabs>
              <w:jc w:val="center"/>
              <w:rPr>
                <w:rFonts w:ascii="Times New Roman" w:eastAsia="Times New Roman" w:hAnsi="Times New Roman" w:cs="Times New Roman"/>
                <w:b/>
                <w:bCs/>
                <w:color w:val="000000"/>
                <w:kern w:val="0"/>
                <w:lang w:val="en-US"/>
                <w14:ligatures w14:val="none"/>
              </w:rPr>
            </w:pPr>
            <w:r w:rsidRPr="007354F2">
              <w:rPr>
                <w:rFonts w:ascii="Times New Roman" w:hAnsi="Times New Roman" w:cs="Times New Roman"/>
                <w:color w:val="000000"/>
              </w:rPr>
              <w:t>58.29</w:t>
            </w:r>
          </w:p>
        </w:tc>
        <w:tc>
          <w:tcPr>
            <w:tcW w:w="1510" w:type="dxa"/>
            <w:tcBorders>
              <w:top w:val="nil"/>
              <w:left w:val="single" w:sz="4" w:space="0" w:color="auto"/>
              <w:bottom w:val="single" w:sz="4" w:space="0" w:color="auto"/>
              <w:right w:val="single" w:sz="4" w:space="0" w:color="auto"/>
            </w:tcBorders>
            <w:shd w:val="clear" w:color="auto" w:fill="auto"/>
            <w:vAlign w:val="bottom"/>
          </w:tcPr>
          <w:p w14:paraId="65FB851D" w14:textId="20676332" w:rsidR="00E91D14" w:rsidRPr="007354F2" w:rsidRDefault="00E91D14" w:rsidP="00E91D14">
            <w:pPr>
              <w:tabs>
                <w:tab w:val="left" w:pos="1080"/>
              </w:tabs>
              <w:jc w:val="center"/>
              <w:rPr>
                <w:rFonts w:ascii="Times New Roman" w:eastAsia="Times New Roman" w:hAnsi="Times New Roman" w:cs="Times New Roman"/>
                <w:b/>
                <w:bCs/>
                <w:color w:val="000000"/>
                <w:kern w:val="0"/>
                <w:lang w:val="en-US"/>
                <w14:ligatures w14:val="none"/>
              </w:rPr>
            </w:pPr>
            <w:r w:rsidRPr="007354F2">
              <w:rPr>
                <w:rFonts w:ascii="Times New Roman" w:hAnsi="Times New Roman" w:cs="Times New Roman"/>
                <w:color w:val="000000"/>
              </w:rPr>
              <w:t>56.68</w:t>
            </w:r>
          </w:p>
        </w:tc>
      </w:tr>
      <w:tr w:rsidR="00E91D14" w14:paraId="4C583BF6" w14:textId="77777777" w:rsidTr="00E91D14">
        <w:trPr>
          <w:jc w:val="center"/>
        </w:trPr>
        <w:tc>
          <w:tcPr>
            <w:tcW w:w="1210" w:type="dxa"/>
          </w:tcPr>
          <w:p w14:paraId="20C1C1AC" w14:textId="7CBE0159" w:rsidR="00E91D14" w:rsidRPr="007354F2" w:rsidRDefault="00E91D14" w:rsidP="00E91D14">
            <w:pPr>
              <w:tabs>
                <w:tab w:val="left" w:pos="1080"/>
              </w:tabs>
              <w:jc w:val="center"/>
              <w:rPr>
                <w:rFonts w:ascii="Times New Roman" w:eastAsia="Times New Roman" w:hAnsi="Times New Roman" w:cs="Times New Roman"/>
                <w:color w:val="000000"/>
                <w:kern w:val="0"/>
                <w:lang w:val="en-US"/>
                <w14:ligatures w14:val="none"/>
              </w:rPr>
            </w:pPr>
            <w:r w:rsidRPr="007354F2">
              <w:rPr>
                <w:rFonts w:ascii="Times New Roman" w:eastAsia="Times New Roman" w:hAnsi="Times New Roman" w:cs="Times New Roman"/>
                <w:color w:val="000000"/>
                <w:kern w:val="0"/>
                <w:lang w:val="en-US"/>
                <w14:ligatures w14:val="none"/>
              </w:rPr>
              <w:t>3</w:t>
            </w:r>
          </w:p>
        </w:tc>
        <w:tc>
          <w:tcPr>
            <w:tcW w:w="1450" w:type="dxa"/>
            <w:tcBorders>
              <w:top w:val="single" w:sz="4" w:space="0" w:color="auto"/>
              <w:left w:val="nil"/>
              <w:bottom w:val="single" w:sz="4" w:space="0" w:color="auto"/>
            </w:tcBorders>
            <w:shd w:val="clear" w:color="auto" w:fill="auto"/>
            <w:vAlign w:val="center"/>
          </w:tcPr>
          <w:p w14:paraId="442FB455" w14:textId="1A830CAA" w:rsidR="00E91D14" w:rsidRPr="007354F2" w:rsidRDefault="00E91D14" w:rsidP="00E91D14">
            <w:pPr>
              <w:tabs>
                <w:tab w:val="left" w:pos="1080"/>
              </w:tabs>
              <w:jc w:val="center"/>
              <w:rPr>
                <w:rFonts w:ascii="Times New Roman" w:eastAsia="Times New Roman" w:hAnsi="Times New Roman" w:cs="Times New Roman"/>
                <w:color w:val="000000"/>
                <w:kern w:val="0"/>
                <w:lang w:val="en-US"/>
                <w14:ligatures w14:val="none"/>
              </w:rPr>
            </w:pPr>
            <w:r w:rsidRPr="007354F2">
              <w:rPr>
                <w:rFonts w:ascii="Times New Roman" w:eastAsia="宋体" w:hAnsi="Times New Roman" w:cs="Times New Roman"/>
                <w:noProof/>
                <w:kern w:val="0"/>
                <w:lang w:val="en-US" w:eastAsia="zh-CN"/>
                <w14:ligatures w14:val="none"/>
              </w:rPr>
              <w:t>18</w:t>
            </w:r>
          </w:p>
        </w:tc>
        <w:tc>
          <w:tcPr>
            <w:tcW w:w="1743" w:type="dxa"/>
            <w:tcBorders>
              <w:top w:val="single" w:sz="4" w:space="0" w:color="auto"/>
              <w:left w:val="nil"/>
              <w:bottom w:val="single" w:sz="4" w:space="0" w:color="auto"/>
            </w:tcBorders>
            <w:shd w:val="clear" w:color="auto" w:fill="auto"/>
            <w:vAlign w:val="center"/>
          </w:tcPr>
          <w:p w14:paraId="7525FA57" w14:textId="7815D062" w:rsidR="00E91D14" w:rsidRPr="007354F2" w:rsidRDefault="00E91D14" w:rsidP="00E91D14">
            <w:pPr>
              <w:tabs>
                <w:tab w:val="left" w:pos="1080"/>
              </w:tabs>
              <w:jc w:val="center"/>
              <w:rPr>
                <w:rFonts w:ascii="Times New Roman" w:eastAsia="Times New Roman" w:hAnsi="Times New Roman" w:cs="Times New Roman"/>
                <w:b/>
                <w:bCs/>
                <w:color w:val="000000"/>
                <w:kern w:val="0"/>
                <w:lang w:val="en-US"/>
                <w14:ligatures w14:val="none"/>
              </w:rPr>
            </w:pPr>
            <w:r w:rsidRPr="007354F2">
              <w:rPr>
                <w:rFonts w:ascii="Times New Roman" w:eastAsia="宋体" w:hAnsi="Times New Roman" w:cs="Times New Roman"/>
                <w:noProof/>
                <w:kern w:val="0"/>
                <w:lang w:val="en-US" w:eastAsia="zh-CN"/>
                <w14:ligatures w14:val="none"/>
              </w:rPr>
              <w:t>300</w:t>
            </w:r>
          </w:p>
        </w:tc>
        <w:tc>
          <w:tcPr>
            <w:tcW w:w="1143" w:type="dxa"/>
            <w:tcBorders>
              <w:top w:val="single" w:sz="4" w:space="0" w:color="auto"/>
              <w:left w:val="nil"/>
              <w:bottom w:val="single" w:sz="4" w:space="0" w:color="auto"/>
            </w:tcBorders>
            <w:shd w:val="clear" w:color="auto" w:fill="auto"/>
            <w:vAlign w:val="center"/>
          </w:tcPr>
          <w:p w14:paraId="4D01D729" w14:textId="211B9044" w:rsidR="00E91D14" w:rsidRPr="007354F2" w:rsidRDefault="00E91D14" w:rsidP="00E91D14">
            <w:pPr>
              <w:tabs>
                <w:tab w:val="left" w:pos="1080"/>
              </w:tabs>
              <w:jc w:val="center"/>
              <w:rPr>
                <w:rFonts w:ascii="Times New Roman" w:eastAsia="Times New Roman" w:hAnsi="Times New Roman" w:cs="Times New Roman"/>
                <w:b/>
                <w:bCs/>
                <w:color w:val="000000"/>
                <w:kern w:val="0"/>
                <w:lang w:val="en-US"/>
                <w14:ligatures w14:val="none"/>
              </w:rPr>
            </w:pPr>
            <w:r w:rsidRPr="007354F2">
              <w:rPr>
                <w:rFonts w:ascii="Times New Roman" w:eastAsia="宋体" w:hAnsi="Times New Roman" w:cs="Times New Roman"/>
                <w:noProof/>
                <w:kern w:val="0"/>
                <w:lang w:val="en-US" w:eastAsia="zh-CN"/>
                <w14:ligatures w14:val="none"/>
              </w:rPr>
              <w:t>80</w:t>
            </w:r>
          </w:p>
        </w:tc>
        <w:tc>
          <w:tcPr>
            <w:tcW w:w="1510" w:type="dxa"/>
            <w:tcBorders>
              <w:top w:val="nil"/>
              <w:left w:val="single" w:sz="4" w:space="0" w:color="auto"/>
              <w:bottom w:val="single" w:sz="4" w:space="0" w:color="auto"/>
              <w:right w:val="single" w:sz="4" w:space="0" w:color="auto"/>
            </w:tcBorders>
            <w:shd w:val="clear" w:color="auto" w:fill="auto"/>
            <w:vAlign w:val="bottom"/>
          </w:tcPr>
          <w:p w14:paraId="5AA82DF6" w14:textId="145B286F" w:rsidR="00E91D14" w:rsidRPr="007354F2" w:rsidRDefault="00E91D14" w:rsidP="00E91D14">
            <w:pPr>
              <w:tabs>
                <w:tab w:val="left" w:pos="1080"/>
              </w:tabs>
              <w:jc w:val="center"/>
              <w:rPr>
                <w:rFonts w:ascii="Times New Roman" w:eastAsia="Times New Roman" w:hAnsi="Times New Roman" w:cs="Times New Roman"/>
                <w:b/>
                <w:bCs/>
                <w:color w:val="000000"/>
                <w:kern w:val="0"/>
                <w:lang w:val="en-US"/>
                <w14:ligatures w14:val="none"/>
              </w:rPr>
            </w:pPr>
            <w:r w:rsidRPr="007354F2">
              <w:rPr>
                <w:rFonts w:ascii="Times New Roman" w:hAnsi="Times New Roman" w:cs="Times New Roman"/>
                <w:color w:val="000000"/>
              </w:rPr>
              <w:t>58.10</w:t>
            </w:r>
          </w:p>
        </w:tc>
        <w:tc>
          <w:tcPr>
            <w:tcW w:w="1510" w:type="dxa"/>
            <w:tcBorders>
              <w:top w:val="nil"/>
              <w:left w:val="single" w:sz="4" w:space="0" w:color="auto"/>
              <w:bottom w:val="single" w:sz="4" w:space="0" w:color="auto"/>
              <w:right w:val="single" w:sz="4" w:space="0" w:color="auto"/>
            </w:tcBorders>
            <w:shd w:val="clear" w:color="auto" w:fill="auto"/>
            <w:vAlign w:val="bottom"/>
          </w:tcPr>
          <w:p w14:paraId="00F8300E" w14:textId="395526C4" w:rsidR="00E91D14" w:rsidRPr="007354F2" w:rsidRDefault="00E91D14" w:rsidP="00E91D14">
            <w:pPr>
              <w:tabs>
                <w:tab w:val="left" w:pos="1080"/>
              </w:tabs>
              <w:jc w:val="center"/>
              <w:rPr>
                <w:rFonts w:ascii="Times New Roman" w:eastAsia="Times New Roman" w:hAnsi="Times New Roman" w:cs="Times New Roman"/>
                <w:b/>
                <w:bCs/>
                <w:color w:val="000000"/>
                <w:kern w:val="0"/>
                <w:lang w:val="en-US"/>
                <w14:ligatures w14:val="none"/>
              </w:rPr>
            </w:pPr>
            <w:r w:rsidRPr="007354F2">
              <w:rPr>
                <w:rFonts w:ascii="Times New Roman" w:hAnsi="Times New Roman" w:cs="Times New Roman"/>
                <w:color w:val="000000"/>
              </w:rPr>
              <w:t>56.30</w:t>
            </w:r>
          </w:p>
        </w:tc>
      </w:tr>
      <w:tr w:rsidR="00E91D14" w14:paraId="11EB0457" w14:textId="77777777" w:rsidTr="00E91D14">
        <w:trPr>
          <w:jc w:val="center"/>
        </w:trPr>
        <w:tc>
          <w:tcPr>
            <w:tcW w:w="1210" w:type="dxa"/>
          </w:tcPr>
          <w:p w14:paraId="2D0C4077" w14:textId="2046BAE1" w:rsidR="00E91D14" w:rsidRPr="007354F2" w:rsidRDefault="00E91D14" w:rsidP="00E91D14">
            <w:pPr>
              <w:tabs>
                <w:tab w:val="left" w:pos="1080"/>
              </w:tabs>
              <w:jc w:val="center"/>
              <w:rPr>
                <w:rFonts w:ascii="Times New Roman" w:eastAsia="Times New Roman" w:hAnsi="Times New Roman" w:cs="Times New Roman"/>
                <w:color w:val="000000"/>
                <w:kern w:val="0"/>
                <w:lang w:val="en-US"/>
                <w14:ligatures w14:val="none"/>
              </w:rPr>
            </w:pPr>
            <w:r w:rsidRPr="007354F2">
              <w:rPr>
                <w:rFonts w:ascii="Times New Roman" w:eastAsia="Times New Roman" w:hAnsi="Times New Roman" w:cs="Times New Roman"/>
                <w:color w:val="000000"/>
                <w:kern w:val="0"/>
                <w:lang w:val="en-US"/>
                <w14:ligatures w14:val="none"/>
              </w:rPr>
              <w:t>4</w:t>
            </w:r>
          </w:p>
        </w:tc>
        <w:tc>
          <w:tcPr>
            <w:tcW w:w="1450" w:type="dxa"/>
            <w:tcBorders>
              <w:top w:val="single" w:sz="4" w:space="0" w:color="auto"/>
              <w:left w:val="nil"/>
              <w:bottom w:val="single" w:sz="4" w:space="0" w:color="auto"/>
            </w:tcBorders>
            <w:shd w:val="clear" w:color="auto" w:fill="auto"/>
            <w:vAlign w:val="center"/>
          </w:tcPr>
          <w:p w14:paraId="4A11D9B7" w14:textId="308991B4" w:rsidR="00E91D14" w:rsidRPr="007354F2" w:rsidRDefault="00E91D14" w:rsidP="00E91D14">
            <w:pPr>
              <w:tabs>
                <w:tab w:val="left" w:pos="1080"/>
              </w:tabs>
              <w:jc w:val="center"/>
              <w:rPr>
                <w:rFonts w:ascii="Times New Roman" w:eastAsia="Times New Roman" w:hAnsi="Times New Roman" w:cs="Times New Roman"/>
                <w:color w:val="000000"/>
                <w:kern w:val="0"/>
                <w:lang w:val="en-US"/>
                <w14:ligatures w14:val="none"/>
              </w:rPr>
            </w:pPr>
            <w:r w:rsidRPr="007354F2">
              <w:rPr>
                <w:rFonts w:ascii="Times New Roman" w:eastAsia="宋体" w:hAnsi="Times New Roman" w:cs="Times New Roman"/>
                <w:noProof/>
                <w:kern w:val="0"/>
                <w:lang w:val="en-US" w:eastAsia="zh-CN"/>
                <w14:ligatures w14:val="none"/>
              </w:rPr>
              <w:t>20</w:t>
            </w:r>
          </w:p>
        </w:tc>
        <w:tc>
          <w:tcPr>
            <w:tcW w:w="1743" w:type="dxa"/>
            <w:tcBorders>
              <w:top w:val="single" w:sz="4" w:space="0" w:color="auto"/>
              <w:left w:val="nil"/>
              <w:bottom w:val="single" w:sz="4" w:space="0" w:color="auto"/>
            </w:tcBorders>
            <w:shd w:val="clear" w:color="auto" w:fill="auto"/>
            <w:vAlign w:val="center"/>
          </w:tcPr>
          <w:p w14:paraId="29DA1C12" w14:textId="77E8474B" w:rsidR="00E91D14" w:rsidRPr="007354F2" w:rsidRDefault="00E91D14" w:rsidP="00E91D14">
            <w:pPr>
              <w:tabs>
                <w:tab w:val="left" w:pos="1080"/>
              </w:tabs>
              <w:jc w:val="center"/>
              <w:rPr>
                <w:rFonts w:ascii="Times New Roman" w:eastAsia="Times New Roman" w:hAnsi="Times New Roman" w:cs="Times New Roman"/>
                <w:b/>
                <w:bCs/>
                <w:color w:val="000000"/>
                <w:kern w:val="0"/>
                <w:lang w:val="en-US"/>
                <w14:ligatures w14:val="none"/>
              </w:rPr>
            </w:pPr>
            <w:r w:rsidRPr="007354F2">
              <w:rPr>
                <w:rFonts w:ascii="Times New Roman" w:eastAsia="宋体" w:hAnsi="Times New Roman" w:cs="Times New Roman"/>
                <w:noProof/>
                <w:kern w:val="0"/>
                <w:lang w:val="en-US" w:eastAsia="zh-CN"/>
                <w14:ligatures w14:val="none"/>
              </w:rPr>
              <w:t>200</w:t>
            </w:r>
          </w:p>
        </w:tc>
        <w:tc>
          <w:tcPr>
            <w:tcW w:w="1143" w:type="dxa"/>
            <w:tcBorders>
              <w:top w:val="single" w:sz="4" w:space="0" w:color="auto"/>
              <w:left w:val="nil"/>
              <w:bottom w:val="single" w:sz="4" w:space="0" w:color="auto"/>
            </w:tcBorders>
            <w:shd w:val="clear" w:color="auto" w:fill="auto"/>
            <w:vAlign w:val="center"/>
          </w:tcPr>
          <w:p w14:paraId="2F73A92B" w14:textId="397A4604" w:rsidR="00E91D14" w:rsidRPr="007354F2" w:rsidRDefault="00E91D14" w:rsidP="00E91D14">
            <w:pPr>
              <w:tabs>
                <w:tab w:val="left" w:pos="1080"/>
              </w:tabs>
              <w:jc w:val="center"/>
              <w:rPr>
                <w:rFonts w:ascii="Times New Roman" w:eastAsia="Times New Roman" w:hAnsi="Times New Roman" w:cs="Times New Roman"/>
                <w:b/>
                <w:bCs/>
                <w:color w:val="000000"/>
                <w:kern w:val="0"/>
                <w:lang w:val="en-US"/>
                <w14:ligatures w14:val="none"/>
              </w:rPr>
            </w:pPr>
            <w:r w:rsidRPr="007354F2">
              <w:rPr>
                <w:rFonts w:ascii="Times New Roman" w:eastAsia="宋体" w:hAnsi="Times New Roman" w:cs="Times New Roman"/>
                <w:noProof/>
                <w:kern w:val="0"/>
                <w:lang w:val="en-US" w:eastAsia="zh-CN"/>
                <w14:ligatures w14:val="none"/>
              </w:rPr>
              <w:t>75</w:t>
            </w:r>
          </w:p>
        </w:tc>
        <w:tc>
          <w:tcPr>
            <w:tcW w:w="1510" w:type="dxa"/>
            <w:tcBorders>
              <w:top w:val="nil"/>
              <w:left w:val="single" w:sz="4" w:space="0" w:color="auto"/>
              <w:bottom w:val="single" w:sz="4" w:space="0" w:color="auto"/>
              <w:right w:val="single" w:sz="4" w:space="0" w:color="auto"/>
            </w:tcBorders>
            <w:shd w:val="clear" w:color="auto" w:fill="auto"/>
            <w:vAlign w:val="bottom"/>
          </w:tcPr>
          <w:p w14:paraId="032DAD2B" w14:textId="082AE440" w:rsidR="00E91D14" w:rsidRPr="007354F2" w:rsidRDefault="00E91D14" w:rsidP="00E91D14">
            <w:pPr>
              <w:tabs>
                <w:tab w:val="left" w:pos="1080"/>
              </w:tabs>
              <w:jc w:val="center"/>
              <w:rPr>
                <w:rFonts w:ascii="Times New Roman" w:eastAsia="Times New Roman" w:hAnsi="Times New Roman" w:cs="Times New Roman"/>
                <w:b/>
                <w:bCs/>
                <w:color w:val="000000"/>
                <w:kern w:val="0"/>
                <w:lang w:val="en-US"/>
                <w14:ligatures w14:val="none"/>
              </w:rPr>
            </w:pPr>
            <w:r w:rsidRPr="007354F2">
              <w:rPr>
                <w:rFonts w:ascii="Times New Roman" w:hAnsi="Times New Roman" w:cs="Times New Roman"/>
                <w:color w:val="000000"/>
              </w:rPr>
              <w:t>54.11</w:t>
            </w:r>
          </w:p>
        </w:tc>
        <w:tc>
          <w:tcPr>
            <w:tcW w:w="1510" w:type="dxa"/>
            <w:tcBorders>
              <w:top w:val="nil"/>
              <w:left w:val="single" w:sz="4" w:space="0" w:color="auto"/>
              <w:bottom w:val="single" w:sz="4" w:space="0" w:color="auto"/>
              <w:right w:val="single" w:sz="4" w:space="0" w:color="auto"/>
            </w:tcBorders>
            <w:shd w:val="clear" w:color="auto" w:fill="auto"/>
            <w:vAlign w:val="bottom"/>
          </w:tcPr>
          <w:p w14:paraId="0A58F63C" w14:textId="12BD107C" w:rsidR="00E91D14" w:rsidRPr="007354F2" w:rsidRDefault="00E91D14" w:rsidP="00E91D14">
            <w:pPr>
              <w:tabs>
                <w:tab w:val="left" w:pos="1080"/>
              </w:tabs>
              <w:jc w:val="center"/>
              <w:rPr>
                <w:rFonts w:ascii="Times New Roman" w:eastAsia="Times New Roman" w:hAnsi="Times New Roman" w:cs="Times New Roman"/>
                <w:b/>
                <w:bCs/>
                <w:color w:val="000000"/>
                <w:kern w:val="0"/>
                <w:lang w:val="en-US"/>
                <w14:ligatures w14:val="none"/>
              </w:rPr>
            </w:pPr>
            <w:r w:rsidRPr="007354F2">
              <w:rPr>
                <w:rFonts w:ascii="Times New Roman" w:hAnsi="Times New Roman" w:cs="Times New Roman"/>
                <w:color w:val="000000"/>
              </w:rPr>
              <w:t>51.54</w:t>
            </w:r>
          </w:p>
        </w:tc>
      </w:tr>
      <w:tr w:rsidR="00E91D14" w14:paraId="752A025A" w14:textId="77777777" w:rsidTr="00E91D14">
        <w:trPr>
          <w:jc w:val="center"/>
        </w:trPr>
        <w:tc>
          <w:tcPr>
            <w:tcW w:w="1210" w:type="dxa"/>
          </w:tcPr>
          <w:p w14:paraId="00122BFB" w14:textId="547C13D7" w:rsidR="00E91D14" w:rsidRPr="007354F2" w:rsidRDefault="00E91D14" w:rsidP="00E91D14">
            <w:pPr>
              <w:tabs>
                <w:tab w:val="left" w:pos="1080"/>
              </w:tabs>
              <w:jc w:val="center"/>
              <w:rPr>
                <w:rFonts w:ascii="Times New Roman" w:eastAsia="Times New Roman" w:hAnsi="Times New Roman" w:cs="Times New Roman"/>
                <w:color w:val="000000"/>
                <w:kern w:val="0"/>
                <w:lang w:val="en-US"/>
                <w14:ligatures w14:val="none"/>
              </w:rPr>
            </w:pPr>
            <w:r w:rsidRPr="007354F2">
              <w:rPr>
                <w:rFonts w:ascii="Times New Roman" w:eastAsia="Times New Roman" w:hAnsi="Times New Roman" w:cs="Times New Roman"/>
                <w:color w:val="000000"/>
                <w:kern w:val="0"/>
                <w:lang w:val="en-US"/>
                <w14:ligatures w14:val="none"/>
              </w:rPr>
              <w:t>5</w:t>
            </w:r>
          </w:p>
        </w:tc>
        <w:tc>
          <w:tcPr>
            <w:tcW w:w="1450" w:type="dxa"/>
            <w:tcBorders>
              <w:top w:val="single" w:sz="4" w:space="0" w:color="auto"/>
              <w:left w:val="nil"/>
              <w:bottom w:val="single" w:sz="4" w:space="0" w:color="auto"/>
            </w:tcBorders>
            <w:shd w:val="clear" w:color="auto" w:fill="auto"/>
            <w:vAlign w:val="center"/>
          </w:tcPr>
          <w:p w14:paraId="542DF11F" w14:textId="28A765DB" w:rsidR="00E91D14" w:rsidRPr="007354F2" w:rsidRDefault="00E91D14" w:rsidP="00E91D14">
            <w:pPr>
              <w:tabs>
                <w:tab w:val="left" w:pos="1080"/>
              </w:tabs>
              <w:jc w:val="center"/>
              <w:rPr>
                <w:rFonts w:ascii="Times New Roman" w:eastAsia="Times New Roman" w:hAnsi="Times New Roman" w:cs="Times New Roman"/>
                <w:color w:val="000000"/>
                <w:kern w:val="0"/>
                <w:lang w:val="en-US"/>
                <w14:ligatures w14:val="none"/>
              </w:rPr>
            </w:pPr>
            <w:r w:rsidRPr="007354F2">
              <w:rPr>
                <w:rFonts w:ascii="Times New Roman" w:eastAsia="宋体" w:hAnsi="Times New Roman" w:cs="Times New Roman"/>
                <w:noProof/>
                <w:kern w:val="0"/>
                <w:lang w:val="en-US" w:eastAsia="zh-CN"/>
                <w14:ligatures w14:val="none"/>
              </w:rPr>
              <w:t>20</w:t>
            </w:r>
          </w:p>
        </w:tc>
        <w:tc>
          <w:tcPr>
            <w:tcW w:w="1743" w:type="dxa"/>
            <w:tcBorders>
              <w:top w:val="single" w:sz="4" w:space="0" w:color="auto"/>
              <w:left w:val="nil"/>
              <w:bottom w:val="single" w:sz="4" w:space="0" w:color="auto"/>
            </w:tcBorders>
            <w:shd w:val="clear" w:color="auto" w:fill="auto"/>
            <w:vAlign w:val="center"/>
          </w:tcPr>
          <w:p w14:paraId="0188058D" w14:textId="250406A7" w:rsidR="00E91D14" w:rsidRPr="007354F2" w:rsidRDefault="00E91D14" w:rsidP="00E91D14">
            <w:pPr>
              <w:tabs>
                <w:tab w:val="left" w:pos="1080"/>
              </w:tabs>
              <w:jc w:val="center"/>
              <w:rPr>
                <w:rFonts w:ascii="Times New Roman" w:eastAsia="Times New Roman" w:hAnsi="Times New Roman" w:cs="Times New Roman"/>
                <w:b/>
                <w:bCs/>
                <w:color w:val="000000"/>
                <w:kern w:val="0"/>
                <w:lang w:val="en-US"/>
                <w14:ligatures w14:val="none"/>
              </w:rPr>
            </w:pPr>
            <w:r w:rsidRPr="007354F2">
              <w:rPr>
                <w:rFonts w:ascii="Times New Roman" w:eastAsia="宋体" w:hAnsi="Times New Roman" w:cs="Times New Roman"/>
                <w:noProof/>
                <w:kern w:val="0"/>
                <w:lang w:val="en-US" w:eastAsia="zh-CN"/>
                <w14:ligatures w14:val="none"/>
              </w:rPr>
              <w:t>250</w:t>
            </w:r>
          </w:p>
        </w:tc>
        <w:tc>
          <w:tcPr>
            <w:tcW w:w="1143" w:type="dxa"/>
            <w:tcBorders>
              <w:top w:val="single" w:sz="4" w:space="0" w:color="auto"/>
              <w:left w:val="nil"/>
              <w:bottom w:val="single" w:sz="4" w:space="0" w:color="auto"/>
            </w:tcBorders>
            <w:shd w:val="clear" w:color="auto" w:fill="auto"/>
            <w:vAlign w:val="center"/>
          </w:tcPr>
          <w:p w14:paraId="5A499C1B" w14:textId="22DCD29C" w:rsidR="00E91D14" w:rsidRPr="007354F2" w:rsidRDefault="00E91D14" w:rsidP="00E91D14">
            <w:pPr>
              <w:tabs>
                <w:tab w:val="left" w:pos="1080"/>
              </w:tabs>
              <w:jc w:val="center"/>
              <w:rPr>
                <w:rFonts w:ascii="Times New Roman" w:eastAsia="Times New Roman" w:hAnsi="Times New Roman" w:cs="Times New Roman"/>
                <w:b/>
                <w:bCs/>
                <w:color w:val="000000"/>
                <w:kern w:val="0"/>
                <w:lang w:val="en-US"/>
                <w14:ligatures w14:val="none"/>
              </w:rPr>
            </w:pPr>
            <w:r w:rsidRPr="007354F2">
              <w:rPr>
                <w:rFonts w:ascii="Times New Roman" w:eastAsia="宋体" w:hAnsi="Times New Roman" w:cs="Times New Roman"/>
                <w:noProof/>
                <w:kern w:val="0"/>
                <w:lang w:val="en-US" w:eastAsia="zh-CN"/>
                <w14:ligatures w14:val="none"/>
              </w:rPr>
              <w:t>80</w:t>
            </w:r>
          </w:p>
        </w:tc>
        <w:tc>
          <w:tcPr>
            <w:tcW w:w="1510" w:type="dxa"/>
            <w:tcBorders>
              <w:top w:val="nil"/>
              <w:left w:val="single" w:sz="4" w:space="0" w:color="auto"/>
              <w:bottom w:val="single" w:sz="4" w:space="0" w:color="auto"/>
              <w:right w:val="single" w:sz="4" w:space="0" w:color="auto"/>
            </w:tcBorders>
            <w:shd w:val="clear" w:color="auto" w:fill="auto"/>
            <w:vAlign w:val="bottom"/>
          </w:tcPr>
          <w:p w14:paraId="54F6A641" w14:textId="70831F06" w:rsidR="00E91D14" w:rsidRPr="007354F2" w:rsidRDefault="00E91D14" w:rsidP="00E91D14">
            <w:pPr>
              <w:tabs>
                <w:tab w:val="left" w:pos="1080"/>
              </w:tabs>
              <w:jc w:val="center"/>
              <w:rPr>
                <w:rFonts w:ascii="Times New Roman" w:eastAsia="Times New Roman" w:hAnsi="Times New Roman" w:cs="Times New Roman"/>
                <w:b/>
                <w:bCs/>
                <w:color w:val="000000"/>
                <w:kern w:val="0"/>
                <w:lang w:val="en-US"/>
                <w14:ligatures w14:val="none"/>
              </w:rPr>
            </w:pPr>
            <w:r w:rsidRPr="007354F2">
              <w:rPr>
                <w:rFonts w:ascii="Times New Roman" w:hAnsi="Times New Roman" w:cs="Times New Roman"/>
                <w:color w:val="000000"/>
              </w:rPr>
              <w:t>51.53</w:t>
            </w:r>
          </w:p>
        </w:tc>
        <w:tc>
          <w:tcPr>
            <w:tcW w:w="1510" w:type="dxa"/>
            <w:tcBorders>
              <w:top w:val="nil"/>
              <w:left w:val="single" w:sz="4" w:space="0" w:color="auto"/>
              <w:bottom w:val="single" w:sz="4" w:space="0" w:color="auto"/>
              <w:right w:val="single" w:sz="4" w:space="0" w:color="auto"/>
            </w:tcBorders>
            <w:shd w:val="clear" w:color="auto" w:fill="auto"/>
            <w:vAlign w:val="bottom"/>
          </w:tcPr>
          <w:p w14:paraId="1554E6E1" w14:textId="7A2E325F" w:rsidR="00E91D14" w:rsidRPr="007354F2" w:rsidRDefault="00E91D14" w:rsidP="00E91D14">
            <w:pPr>
              <w:tabs>
                <w:tab w:val="left" w:pos="1080"/>
              </w:tabs>
              <w:jc w:val="center"/>
              <w:rPr>
                <w:rFonts w:ascii="Times New Roman" w:eastAsia="Times New Roman" w:hAnsi="Times New Roman" w:cs="Times New Roman"/>
                <w:b/>
                <w:bCs/>
                <w:color w:val="000000"/>
                <w:kern w:val="0"/>
                <w:lang w:val="en-US"/>
                <w14:ligatures w14:val="none"/>
              </w:rPr>
            </w:pPr>
            <w:r w:rsidRPr="007354F2">
              <w:rPr>
                <w:rFonts w:ascii="Times New Roman" w:hAnsi="Times New Roman" w:cs="Times New Roman"/>
                <w:color w:val="000000"/>
              </w:rPr>
              <w:t>50.75</w:t>
            </w:r>
          </w:p>
        </w:tc>
      </w:tr>
      <w:tr w:rsidR="00E91D14" w14:paraId="08886A6E" w14:textId="77777777" w:rsidTr="00E91D14">
        <w:trPr>
          <w:jc w:val="center"/>
        </w:trPr>
        <w:tc>
          <w:tcPr>
            <w:tcW w:w="1210" w:type="dxa"/>
          </w:tcPr>
          <w:p w14:paraId="67A934DF" w14:textId="37121199" w:rsidR="00E91D14" w:rsidRPr="007354F2" w:rsidRDefault="00E91D14" w:rsidP="00E91D14">
            <w:pPr>
              <w:tabs>
                <w:tab w:val="left" w:pos="1080"/>
              </w:tabs>
              <w:jc w:val="center"/>
              <w:rPr>
                <w:rFonts w:ascii="Times New Roman" w:eastAsia="Times New Roman" w:hAnsi="Times New Roman" w:cs="Times New Roman"/>
                <w:color w:val="000000"/>
                <w:kern w:val="0"/>
                <w:lang w:val="en-US"/>
                <w14:ligatures w14:val="none"/>
              </w:rPr>
            </w:pPr>
            <w:r w:rsidRPr="007354F2">
              <w:rPr>
                <w:rFonts w:ascii="Times New Roman" w:eastAsia="Times New Roman" w:hAnsi="Times New Roman" w:cs="Times New Roman"/>
                <w:color w:val="000000"/>
                <w:kern w:val="0"/>
                <w:lang w:val="en-US"/>
                <w14:ligatures w14:val="none"/>
              </w:rPr>
              <w:t>6</w:t>
            </w:r>
          </w:p>
        </w:tc>
        <w:tc>
          <w:tcPr>
            <w:tcW w:w="1450" w:type="dxa"/>
            <w:tcBorders>
              <w:top w:val="single" w:sz="4" w:space="0" w:color="auto"/>
              <w:left w:val="nil"/>
              <w:bottom w:val="single" w:sz="4" w:space="0" w:color="auto"/>
            </w:tcBorders>
            <w:shd w:val="clear" w:color="auto" w:fill="auto"/>
            <w:vAlign w:val="center"/>
          </w:tcPr>
          <w:p w14:paraId="615E4AB7" w14:textId="38FB56A1" w:rsidR="00E91D14" w:rsidRPr="007354F2" w:rsidRDefault="00E91D14" w:rsidP="00E91D14">
            <w:pPr>
              <w:tabs>
                <w:tab w:val="left" w:pos="1080"/>
              </w:tabs>
              <w:jc w:val="center"/>
              <w:rPr>
                <w:rFonts w:ascii="Times New Roman" w:eastAsia="Times New Roman" w:hAnsi="Times New Roman" w:cs="Times New Roman"/>
                <w:color w:val="000000"/>
                <w:kern w:val="0"/>
                <w:lang w:val="en-US"/>
                <w14:ligatures w14:val="none"/>
              </w:rPr>
            </w:pPr>
            <w:r w:rsidRPr="007354F2">
              <w:rPr>
                <w:rFonts w:ascii="Times New Roman" w:eastAsia="宋体" w:hAnsi="Times New Roman" w:cs="Times New Roman"/>
                <w:noProof/>
                <w:kern w:val="0"/>
                <w:lang w:val="en-US" w:eastAsia="zh-CN"/>
                <w14:ligatures w14:val="none"/>
              </w:rPr>
              <w:t>20</w:t>
            </w:r>
          </w:p>
        </w:tc>
        <w:tc>
          <w:tcPr>
            <w:tcW w:w="1743" w:type="dxa"/>
            <w:tcBorders>
              <w:top w:val="single" w:sz="4" w:space="0" w:color="auto"/>
              <w:left w:val="nil"/>
              <w:bottom w:val="single" w:sz="4" w:space="0" w:color="auto"/>
            </w:tcBorders>
            <w:shd w:val="clear" w:color="auto" w:fill="auto"/>
            <w:vAlign w:val="center"/>
          </w:tcPr>
          <w:p w14:paraId="79654A69" w14:textId="267FF8A1" w:rsidR="00E91D14" w:rsidRPr="007354F2" w:rsidRDefault="00E91D14" w:rsidP="00E91D14">
            <w:pPr>
              <w:tabs>
                <w:tab w:val="left" w:pos="1080"/>
              </w:tabs>
              <w:jc w:val="center"/>
              <w:rPr>
                <w:rFonts w:ascii="Times New Roman" w:eastAsia="Times New Roman" w:hAnsi="Times New Roman" w:cs="Times New Roman"/>
                <w:b/>
                <w:bCs/>
                <w:color w:val="000000"/>
                <w:kern w:val="0"/>
                <w:lang w:val="en-US"/>
                <w14:ligatures w14:val="none"/>
              </w:rPr>
            </w:pPr>
            <w:r w:rsidRPr="007354F2">
              <w:rPr>
                <w:rFonts w:ascii="Times New Roman" w:eastAsia="宋体" w:hAnsi="Times New Roman" w:cs="Times New Roman"/>
                <w:noProof/>
                <w:kern w:val="0"/>
                <w:lang w:val="en-US" w:eastAsia="zh-CN"/>
                <w14:ligatures w14:val="none"/>
              </w:rPr>
              <w:t>300</w:t>
            </w:r>
          </w:p>
        </w:tc>
        <w:tc>
          <w:tcPr>
            <w:tcW w:w="1143" w:type="dxa"/>
            <w:tcBorders>
              <w:top w:val="single" w:sz="4" w:space="0" w:color="auto"/>
              <w:left w:val="nil"/>
              <w:bottom w:val="single" w:sz="4" w:space="0" w:color="auto"/>
            </w:tcBorders>
            <w:shd w:val="clear" w:color="auto" w:fill="auto"/>
            <w:vAlign w:val="center"/>
          </w:tcPr>
          <w:p w14:paraId="3DE4889E" w14:textId="0C886545" w:rsidR="00E91D14" w:rsidRPr="007354F2" w:rsidRDefault="00E91D14" w:rsidP="00E91D14">
            <w:pPr>
              <w:tabs>
                <w:tab w:val="left" w:pos="1080"/>
              </w:tabs>
              <w:jc w:val="center"/>
              <w:rPr>
                <w:rFonts w:ascii="Times New Roman" w:eastAsia="Times New Roman" w:hAnsi="Times New Roman" w:cs="Times New Roman"/>
                <w:b/>
                <w:bCs/>
                <w:color w:val="000000"/>
                <w:kern w:val="0"/>
                <w:lang w:val="en-US"/>
                <w14:ligatures w14:val="none"/>
              </w:rPr>
            </w:pPr>
            <w:r w:rsidRPr="007354F2">
              <w:rPr>
                <w:rFonts w:ascii="Times New Roman" w:eastAsia="宋体" w:hAnsi="Times New Roman" w:cs="Times New Roman"/>
                <w:noProof/>
                <w:kern w:val="0"/>
                <w:lang w:val="en-US" w:eastAsia="zh-CN"/>
                <w14:ligatures w14:val="none"/>
              </w:rPr>
              <w:t>70</w:t>
            </w:r>
          </w:p>
        </w:tc>
        <w:tc>
          <w:tcPr>
            <w:tcW w:w="1510" w:type="dxa"/>
            <w:tcBorders>
              <w:top w:val="nil"/>
              <w:left w:val="single" w:sz="4" w:space="0" w:color="auto"/>
              <w:bottom w:val="single" w:sz="4" w:space="0" w:color="auto"/>
              <w:right w:val="single" w:sz="4" w:space="0" w:color="auto"/>
            </w:tcBorders>
            <w:shd w:val="clear" w:color="auto" w:fill="auto"/>
            <w:vAlign w:val="bottom"/>
          </w:tcPr>
          <w:p w14:paraId="0359F396" w14:textId="714A16B9" w:rsidR="00E91D14" w:rsidRPr="007354F2" w:rsidRDefault="00E91D14" w:rsidP="00E91D14">
            <w:pPr>
              <w:tabs>
                <w:tab w:val="left" w:pos="1080"/>
              </w:tabs>
              <w:jc w:val="center"/>
              <w:rPr>
                <w:rFonts w:ascii="Times New Roman" w:eastAsia="Times New Roman" w:hAnsi="Times New Roman" w:cs="Times New Roman"/>
                <w:b/>
                <w:bCs/>
                <w:color w:val="000000"/>
                <w:kern w:val="0"/>
                <w:lang w:val="en-US"/>
                <w14:ligatures w14:val="none"/>
              </w:rPr>
            </w:pPr>
            <w:r w:rsidRPr="007354F2">
              <w:rPr>
                <w:rFonts w:ascii="Times New Roman" w:hAnsi="Times New Roman" w:cs="Times New Roman"/>
                <w:color w:val="000000"/>
              </w:rPr>
              <w:t>60.07</w:t>
            </w:r>
          </w:p>
        </w:tc>
        <w:tc>
          <w:tcPr>
            <w:tcW w:w="1510" w:type="dxa"/>
            <w:tcBorders>
              <w:top w:val="nil"/>
              <w:left w:val="single" w:sz="4" w:space="0" w:color="auto"/>
              <w:bottom w:val="single" w:sz="4" w:space="0" w:color="auto"/>
              <w:right w:val="single" w:sz="4" w:space="0" w:color="auto"/>
            </w:tcBorders>
            <w:shd w:val="clear" w:color="auto" w:fill="auto"/>
            <w:vAlign w:val="bottom"/>
          </w:tcPr>
          <w:p w14:paraId="2CE28155" w14:textId="594F51BC" w:rsidR="00E91D14" w:rsidRPr="007354F2" w:rsidRDefault="00E91D14" w:rsidP="00E91D14">
            <w:pPr>
              <w:tabs>
                <w:tab w:val="left" w:pos="1080"/>
              </w:tabs>
              <w:jc w:val="center"/>
              <w:rPr>
                <w:rFonts w:ascii="Times New Roman" w:eastAsia="Times New Roman" w:hAnsi="Times New Roman" w:cs="Times New Roman"/>
                <w:b/>
                <w:bCs/>
                <w:color w:val="000000"/>
                <w:kern w:val="0"/>
                <w:lang w:val="en-US"/>
                <w14:ligatures w14:val="none"/>
              </w:rPr>
            </w:pPr>
            <w:r w:rsidRPr="007354F2">
              <w:rPr>
                <w:rFonts w:ascii="Times New Roman" w:hAnsi="Times New Roman" w:cs="Times New Roman"/>
                <w:color w:val="000000"/>
              </w:rPr>
              <w:t>51.49</w:t>
            </w:r>
          </w:p>
        </w:tc>
      </w:tr>
      <w:tr w:rsidR="00E91D14" w14:paraId="0D36867A" w14:textId="77777777" w:rsidTr="00E91D14">
        <w:trPr>
          <w:jc w:val="center"/>
        </w:trPr>
        <w:tc>
          <w:tcPr>
            <w:tcW w:w="1210" w:type="dxa"/>
          </w:tcPr>
          <w:p w14:paraId="2B5300B4" w14:textId="4B39E30A" w:rsidR="00E91D14" w:rsidRPr="007354F2" w:rsidRDefault="00E91D14" w:rsidP="00E91D14">
            <w:pPr>
              <w:tabs>
                <w:tab w:val="left" w:pos="1080"/>
              </w:tabs>
              <w:jc w:val="center"/>
              <w:rPr>
                <w:rFonts w:ascii="Times New Roman" w:eastAsia="Times New Roman" w:hAnsi="Times New Roman" w:cs="Times New Roman"/>
                <w:color w:val="000000"/>
                <w:kern w:val="0"/>
                <w:lang w:val="en-US"/>
                <w14:ligatures w14:val="none"/>
              </w:rPr>
            </w:pPr>
            <w:r w:rsidRPr="007354F2">
              <w:rPr>
                <w:rFonts w:ascii="Times New Roman" w:eastAsia="Times New Roman" w:hAnsi="Times New Roman" w:cs="Times New Roman"/>
                <w:color w:val="000000"/>
                <w:kern w:val="0"/>
                <w:lang w:val="en-US"/>
                <w14:ligatures w14:val="none"/>
              </w:rPr>
              <w:t>7</w:t>
            </w:r>
          </w:p>
        </w:tc>
        <w:tc>
          <w:tcPr>
            <w:tcW w:w="1450" w:type="dxa"/>
            <w:tcBorders>
              <w:top w:val="single" w:sz="4" w:space="0" w:color="auto"/>
              <w:left w:val="nil"/>
              <w:bottom w:val="single" w:sz="4" w:space="0" w:color="auto"/>
            </w:tcBorders>
            <w:shd w:val="clear" w:color="auto" w:fill="auto"/>
            <w:vAlign w:val="center"/>
          </w:tcPr>
          <w:p w14:paraId="2A4EBB8E" w14:textId="1D3730B0" w:rsidR="00E91D14" w:rsidRPr="007354F2" w:rsidRDefault="00E91D14" w:rsidP="00E91D14">
            <w:pPr>
              <w:tabs>
                <w:tab w:val="left" w:pos="1080"/>
              </w:tabs>
              <w:jc w:val="center"/>
              <w:rPr>
                <w:rFonts w:ascii="Times New Roman" w:eastAsia="Times New Roman" w:hAnsi="Times New Roman" w:cs="Times New Roman"/>
                <w:color w:val="000000"/>
                <w:kern w:val="0"/>
                <w:lang w:val="en-US"/>
                <w14:ligatures w14:val="none"/>
              </w:rPr>
            </w:pPr>
            <w:r w:rsidRPr="007354F2">
              <w:rPr>
                <w:rFonts w:ascii="Times New Roman" w:eastAsia="宋体" w:hAnsi="Times New Roman" w:cs="Times New Roman"/>
                <w:noProof/>
                <w:kern w:val="0"/>
                <w:lang w:val="en-US" w:eastAsia="zh-CN"/>
                <w14:ligatures w14:val="none"/>
              </w:rPr>
              <w:t>22</w:t>
            </w:r>
          </w:p>
        </w:tc>
        <w:tc>
          <w:tcPr>
            <w:tcW w:w="1743" w:type="dxa"/>
            <w:tcBorders>
              <w:top w:val="single" w:sz="4" w:space="0" w:color="auto"/>
              <w:left w:val="nil"/>
              <w:bottom w:val="single" w:sz="4" w:space="0" w:color="auto"/>
            </w:tcBorders>
            <w:shd w:val="clear" w:color="auto" w:fill="auto"/>
            <w:vAlign w:val="center"/>
          </w:tcPr>
          <w:p w14:paraId="297E0FFA" w14:textId="167208AA" w:rsidR="00E91D14" w:rsidRPr="007354F2" w:rsidRDefault="00E91D14" w:rsidP="00E91D14">
            <w:pPr>
              <w:tabs>
                <w:tab w:val="left" w:pos="1080"/>
              </w:tabs>
              <w:jc w:val="center"/>
              <w:rPr>
                <w:rFonts w:ascii="Times New Roman" w:eastAsia="Times New Roman" w:hAnsi="Times New Roman" w:cs="Times New Roman"/>
                <w:b/>
                <w:bCs/>
                <w:color w:val="000000"/>
                <w:kern w:val="0"/>
                <w:lang w:val="en-US"/>
                <w14:ligatures w14:val="none"/>
              </w:rPr>
            </w:pPr>
            <w:r w:rsidRPr="007354F2">
              <w:rPr>
                <w:rFonts w:ascii="Times New Roman" w:eastAsia="宋体" w:hAnsi="Times New Roman" w:cs="Times New Roman"/>
                <w:noProof/>
                <w:kern w:val="0"/>
                <w:lang w:val="en-US" w:eastAsia="zh-CN"/>
                <w14:ligatures w14:val="none"/>
              </w:rPr>
              <w:t>200</w:t>
            </w:r>
          </w:p>
        </w:tc>
        <w:tc>
          <w:tcPr>
            <w:tcW w:w="1143" w:type="dxa"/>
            <w:tcBorders>
              <w:top w:val="single" w:sz="4" w:space="0" w:color="auto"/>
              <w:left w:val="nil"/>
              <w:bottom w:val="single" w:sz="4" w:space="0" w:color="auto"/>
            </w:tcBorders>
            <w:shd w:val="clear" w:color="auto" w:fill="auto"/>
            <w:vAlign w:val="center"/>
          </w:tcPr>
          <w:p w14:paraId="6437B80B" w14:textId="67A1BD30" w:rsidR="00E91D14" w:rsidRPr="007354F2" w:rsidRDefault="00E91D14" w:rsidP="00E91D14">
            <w:pPr>
              <w:tabs>
                <w:tab w:val="left" w:pos="1080"/>
              </w:tabs>
              <w:jc w:val="center"/>
              <w:rPr>
                <w:rFonts w:ascii="Times New Roman" w:eastAsia="Times New Roman" w:hAnsi="Times New Roman" w:cs="Times New Roman"/>
                <w:b/>
                <w:bCs/>
                <w:color w:val="000000"/>
                <w:kern w:val="0"/>
                <w:lang w:val="en-US"/>
                <w14:ligatures w14:val="none"/>
              </w:rPr>
            </w:pPr>
            <w:r w:rsidRPr="007354F2">
              <w:rPr>
                <w:rFonts w:ascii="Times New Roman" w:eastAsia="宋体" w:hAnsi="Times New Roman" w:cs="Times New Roman"/>
                <w:noProof/>
                <w:kern w:val="0"/>
                <w:lang w:val="en-US" w:eastAsia="zh-CN"/>
                <w14:ligatures w14:val="none"/>
              </w:rPr>
              <w:t>80</w:t>
            </w:r>
          </w:p>
        </w:tc>
        <w:tc>
          <w:tcPr>
            <w:tcW w:w="1510" w:type="dxa"/>
            <w:tcBorders>
              <w:top w:val="nil"/>
              <w:left w:val="single" w:sz="4" w:space="0" w:color="auto"/>
              <w:bottom w:val="single" w:sz="4" w:space="0" w:color="auto"/>
              <w:right w:val="single" w:sz="4" w:space="0" w:color="auto"/>
            </w:tcBorders>
            <w:shd w:val="clear" w:color="auto" w:fill="auto"/>
            <w:vAlign w:val="bottom"/>
          </w:tcPr>
          <w:p w14:paraId="489C701D" w14:textId="4256A6A0" w:rsidR="00E91D14" w:rsidRPr="007354F2" w:rsidRDefault="00E91D14" w:rsidP="00E91D14">
            <w:pPr>
              <w:tabs>
                <w:tab w:val="left" w:pos="1080"/>
              </w:tabs>
              <w:jc w:val="center"/>
              <w:rPr>
                <w:rFonts w:ascii="Times New Roman" w:eastAsia="Times New Roman" w:hAnsi="Times New Roman" w:cs="Times New Roman"/>
                <w:b/>
                <w:bCs/>
                <w:color w:val="000000"/>
                <w:kern w:val="0"/>
                <w:lang w:val="en-US"/>
                <w14:ligatures w14:val="none"/>
              </w:rPr>
            </w:pPr>
            <w:r w:rsidRPr="007354F2">
              <w:rPr>
                <w:rFonts w:ascii="Times New Roman" w:hAnsi="Times New Roman" w:cs="Times New Roman"/>
                <w:color w:val="000000"/>
              </w:rPr>
              <w:t>54.03</w:t>
            </w:r>
          </w:p>
        </w:tc>
        <w:tc>
          <w:tcPr>
            <w:tcW w:w="1510" w:type="dxa"/>
            <w:tcBorders>
              <w:top w:val="nil"/>
              <w:left w:val="single" w:sz="4" w:space="0" w:color="auto"/>
              <w:bottom w:val="single" w:sz="4" w:space="0" w:color="auto"/>
              <w:right w:val="single" w:sz="4" w:space="0" w:color="auto"/>
            </w:tcBorders>
            <w:shd w:val="clear" w:color="auto" w:fill="auto"/>
            <w:vAlign w:val="bottom"/>
          </w:tcPr>
          <w:p w14:paraId="3485D483" w14:textId="52FF7070" w:rsidR="00E91D14" w:rsidRPr="007354F2" w:rsidRDefault="00E91D14" w:rsidP="00E91D14">
            <w:pPr>
              <w:tabs>
                <w:tab w:val="left" w:pos="1080"/>
              </w:tabs>
              <w:jc w:val="center"/>
              <w:rPr>
                <w:rFonts w:ascii="Times New Roman" w:eastAsia="Times New Roman" w:hAnsi="Times New Roman" w:cs="Times New Roman"/>
                <w:b/>
                <w:bCs/>
                <w:color w:val="000000"/>
                <w:kern w:val="0"/>
                <w:lang w:val="en-US"/>
                <w14:ligatures w14:val="none"/>
              </w:rPr>
            </w:pPr>
            <w:r w:rsidRPr="007354F2">
              <w:rPr>
                <w:rFonts w:ascii="Times New Roman" w:hAnsi="Times New Roman" w:cs="Times New Roman"/>
                <w:color w:val="000000"/>
              </w:rPr>
              <w:t>49.47</w:t>
            </w:r>
          </w:p>
        </w:tc>
      </w:tr>
      <w:tr w:rsidR="00E91D14" w14:paraId="2C1DE992" w14:textId="77777777" w:rsidTr="00E91D14">
        <w:trPr>
          <w:jc w:val="center"/>
        </w:trPr>
        <w:tc>
          <w:tcPr>
            <w:tcW w:w="1210" w:type="dxa"/>
          </w:tcPr>
          <w:p w14:paraId="7FD1A479" w14:textId="06C7C2EA" w:rsidR="00E91D14" w:rsidRPr="007354F2" w:rsidRDefault="00E91D14" w:rsidP="00E91D14">
            <w:pPr>
              <w:tabs>
                <w:tab w:val="left" w:pos="1080"/>
              </w:tabs>
              <w:jc w:val="center"/>
              <w:rPr>
                <w:rFonts w:ascii="Times New Roman" w:eastAsia="Times New Roman" w:hAnsi="Times New Roman" w:cs="Times New Roman"/>
                <w:color w:val="000000"/>
                <w:kern w:val="0"/>
                <w:lang w:val="en-US"/>
                <w14:ligatures w14:val="none"/>
              </w:rPr>
            </w:pPr>
            <w:r w:rsidRPr="007354F2">
              <w:rPr>
                <w:rFonts w:ascii="Times New Roman" w:eastAsia="Times New Roman" w:hAnsi="Times New Roman" w:cs="Times New Roman"/>
                <w:color w:val="000000"/>
                <w:kern w:val="0"/>
                <w:lang w:val="en-US"/>
                <w14:ligatures w14:val="none"/>
              </w:rPr>
              <w:t>8</w:t>
            </w:r>
          </w:p>
        </w:tc>
        <w:tc>
          <w:tcPr>
            <w:tcW w:w="1450" w:type="dxa"/>
            <w:tcBorders>
              <w:top w:val="single" w:sz="4" w:space="0" w:color="auto"/>
              <w:left w:val="nil"/>
              <w:bottom w:val="single" w:sz="4" w:space="0" w:color="auto"/>
            </w:tcBorders>
            <w:shd w:val="clear" w:color="auto" w:fill="auto"/>
            <w:vAlign w:val="center"/>
          </w:tcPr>
          <w:p w14:paraId="289FB1F7" w14:textId="69538D60" w:rsidR="00E91D14" w:rsidRPr="007354F2" w:rsidRDefault="00E91D14" w:rsidP="00E91D14">
            <w:pPr>
              <w:tabs>
                <w:tab w:val="left" w:pos="1080"/>
              </w:tabs>
              <w:jc w:val="center"/>
              <w:rPr>
                <w:rFonts w:ascii="Times New Roman" w:eastAsia="Times New Roman" w:hAnsi="Times New Roman" w:cs="Times New Roman"/>
                <w:color w:val="000000"/>
                <w:kern w:val="0"/>
                <w:lang w:val="en-US"/>
                <w14:ligatures w14:val="none"/>
              </w:rPr>
            </w:pPr>
            <w:r w:rsidRPr="007354F2">
              <w:rPr>
                <w:rFonts w:ascii="Times New Roman" w:eastAsia="宋体" w:hAnsi="Times New Roman" w:cs="Times New Roman"/>
                <w:noProof/>
                <w:kern w:val="0"/>
                <w:lang w:val="en-US" w:eastAsia="zh-CN"/>
                <w14:ligatures w14:val="none"/>
              </w:rPr>
              <w:t>22</w:t>
            </w:r>
          </w:p>
        </w:tc>
        <w:tc>
          <w:tcPr>
            <w:tcW w:w="1743" w:type="dxa"/>
            <w:tcBorders>
              <w:top w:val="single" w:sz="4" w:space="0" w:color="auto"/>
              <w:left w:val="nil"/>
              <w:bottom w:val="single" w:sz="4" w:space="0" w:color="auto"/>
            </w:tcBorders>
            <w:shd w:val="clear" w:color="auto" w:fill="auto"/>
            <w:vAlign w:val="center"/>
          </w:tcPr>
          <w:p w14:paraId="117B1BE3" w14:textId="2FC322DF" w:rsidR="00E91D14" w:rsidRPr="007354F2" w:rsidRDefault="00E91D14" w:rsidP="00E91D14">
            <w:pPr>
              <w:tabs>
                <w:tab w:val="left" w:pos="1080"/>
              </w:tabs>
              <w:jc w:val="center"/>
              <w:rPr>
                <w:rFonts w:ascii="Times New Roman" w:eastAsia="Times New Roman" w:hAnsi="Times New Roman" w:cs="Times New Roman"/>
                <w:b/>
                <w:bCs/>
                <w:color w:val="000000"/>
                <w:kern w:val="0"/>
                <w:lang w:val="en-US"/>
                <w14:ligatures w14:val="none"/>
              </w:rPr>
            </w:pPr>
            <w:r w:rsidRPr="007354F2">
              <w:rPr>
                <w:rFonts w:ascii="Times New Roman" w:eastAsia="宋体" w:hAnsi="Times New Roman" w:cs="Times New Roman"/>
                <w:noProof/>
                <w:kern w:val="0"/>
                <w:lang w:val="en-US" w:eastAsia="zh-CN"/>
                <w14:ligatures w14:val="none"/>
              </w:rPr>
              <w:t>250</w:t>
            </w:r>
          </w:p>
        </w:tc>
        <w:tc>
          <w:tcPr>
            <w:tcW w:w="1143" w:type="dxa"/>
            <w:tcBorders>
              <w:top w:val="single" w:sz="4" w:space="0" w:color="auto"/>
              <w:left w:val="nil"/>
              <w:bottom w:val="single" w:sz="4" w:space="0" w:color="auto"/>
            </w:tcBorders>
            <w:shd w:val="clear" w:color="auto" w:fill="auto"/>
            <w:vAlign w:val="center"/>
          </w:tcPr>
          <w:p w14:paraId="3AE98E0F" w14:textId="42E3D253" w:rsidR="00E91D14" w:rsidRPr="007354F2" w:rsidRDefault="00E91D14" w:rsidP="00E91D14">
            <w:pPr>
              <w:tabs>
                <w:tab w:val="left" w:pos="1080"/>
              </w:tabs>
              <w:jc w:val="center"/>
              <w:rPr>
                <w:rFonts w:ascii="Times New Roman" w:eastAsia="Times New Roman" w:hAnsi="Times New Roman" w:cs="Times New Roman"/>
                <w:b/>
                <w:bCs/>
                <w:color w:val="000000"/>
                <w:kern w:val="0"/>
                <w:lang w:val="en-US"/>
                <w14:ligatures w14:val="none"/>
              </w:rPr>
            </w:pPr>
            <w:r w:rsidRPr="007354F2">
              <w:rPr>
                <w:rFonts w:ascii="Times New Roman" w:eastAsia="宋体" w:hAnsi="Times New Roman" w:cs="Times New Roman"/>
                <w:noProof/>
                <w:kern w:val="0"/>
                <w:lang w:val="en-US" w:eastAsia="zh-CN"/>
                <w14:ligatures w14:val="none"/>
              </w:rPr>
              <w:t>70</w:t>
            </w:r>
          </w:p>
        </w:tc>
        <w:tc>
          <w:tcPr>
            <w:tcW w:w="1510" w:type="dxa"/>
            <w:tcBorders>
              <w:top w:val="nil"/>
              <w:left w:val="single" w:sz="4" w:space="0" w:color="auto"/>
              <w:bottom w:val="single" w:sz="4" w:space="0" w:color="auto"/>
              <w:right w:val="single" w:sz="4" w:space="0" w:color="auto"/>
            </w:tcBorders>
            <w:shd w:val="clear" w:color="auto" w:fill="auto"/>
            <w:vAlign w:val="bottom"/>
          </w:tcPr>
          <w:p w14:paraId="2CFBB0F0" w14:textId="114325DD" w:rsidR="00E91D14" w:rsidRPr="007354F2" w:rsidRDefault="00E91D14" w:rsidP="00E91D14">
            <w:pPr>
              <w:tabs>
                <w:tab w:val="left" w:pos="1080"/>
              </w:tabs>
              <w:jc w:val="center"/>
              <w:rPr>
                <w:rFonts w:ascii="Times New Roman" w:eastAsia="Times New Roman" w:hAnsi="Times New Roman" w:cs="Times New Roman"/>
                <w:b/>
                <w:bCs/>
                <w:color w:val="000000"/>
                <w:kern w:val="0"/>
                <w:lang w:val="en-US"/>
                <w14:ligatures w14:val="none"/>
              </w:rPr>
            </w:pPr>
            <w:r w:rsidRPr="007354F2">
              <w:rPr>
                <w:rFonts w:ascii="Times New Roman" w:hAnsi="Times New Roman" w:cs="Times New Roman"/>
                <w:color w:val="000000"/>
              </w:rPr>
              <w:t>59.34</w:t>
            </w:r>
          </w:p>
        </w:tc>
        <w:tc>
          <w:tcPr>
            <w:tcW w:w="1510" w:type="dxa"/>
            <w:tcBorders>
              <w:top w:val="nil"/>
              <w:left w:val="single" w:sz="4" w:space="0" w:color="auto"/>
              <w:bottom w:val="single" w:sz="4" w:space="0" w:color="auto"/>
              <w:right w:val="single" w:sz="4" w:space="0" w:color="auto"/>
            </w:tcBorders>
            <w:shd w:val="clear" w:color="auto" w:fill="auto"/>
            <w:vAlign w:val="bottom"/>
          </w:tcPr>
          <w:p w14:paraId="4EBFB8B5" w14:textId="2C895C0B" w:rsidR="00E91D14" w:rsidRPr="007354F2" w:rsidRDefault="00E91D14" w:rsidP="00E91D14">
            <w:pPr>
              <w:tabs>
                <w:tab w:val="left" w:pos="1080"/>
              </w:tabs>
              <w:jc w:val="center"/>
              <w:rPr>
                <w:rFonts w:ascii="Times New Roman" w:eastAsia="Times New Roman" w:hAnsi="Times New Roman" w:cs="Times New Roman"/>
                <w:b/>
                <w:bCs/>
                <w:color w:val="000000"/>
                <w:kern w:val="0"/>
                <w:lang w:val="en-US"/>
                <w14:ligatures w14:val="none"/>
              </w:rPr>
            </w:pPr>
            <w:r w:rsidRPr="007354F2">
              <w:rPr>
                <w:rFonts w:ascii="Times New Roman" w:hAnsi="Times New Roman" w:cs="Times New Roman"/>
                <w:color w:val="000000"/>
              </w:rPr>
              <w:t>51.09</w:t>
            </w:r>
          </w:p>
        </w:tc>
      </w:tr>
      <w:tr w:rsidR="00E91D14" w14:paraId="11EED829" w14:textId="77777777" w:rsidTr="00E91D14">
        <w:trPr>
          <w:jc w:val="center"/>
        </w:trPr>
        <w:tc>
          <w:tcPr>
            <w:tcW w:w="1210" w:type="dxa"/>
          </w:tcPr>
          <w:p w14:paraId="12965C82" w14:textId="388D3B0A" w:rsidR="00E91D14" w:rsidRPr="007354F2" w:rsidRDefault="00E91D14" w:rsidP="00E91D14">
            <w:pPr>
              <w:tabs>
                <w:tab w:val="left" w:pos="1080"/>
              </w:tabs>
              <w:jc w:val="center"/>
              <w:rPr>
                <w:rFonts w:ascii="Times New Roman" w:eastAsia="Times New Roman" w:hAnsi="Times New Roman" w:cs="Times New Roman"/>
                <w:color w:val="000000"/>
                <w:kern w:val="0"/>
                <w:lang w:val="en-US"/>
                <w14:ligatures w14:val="none"/>
              </w:rPr>
            </w:pPr>
            <w:r w:rsidRPr="007354F2">
              <w:rPr>
                <w:rFonts w:ascii="Times New Roman" w:eastAsia="Times New Roman" w:hAnsi="Times New Roman" w:cs="Times New Roman"/>
                <w:color w:val="000000"/>
                <w:kern w:val="0"/>
                <w:lang w:val="en-US"/>
                <w14:ligatures w14:val="none"/>
              </w:rPr>
              <w:t>9</w:t>
            </w:r>
          </w:p>
        </w:tc>
        <w:tc>
          <w:tcPr>
            <w:tcW w:w="1450" w:type="dxa"/>
            <w:tcBorders>
              <w:top w:val="single" w:sz="4" w:space="0" w:color="auto"/>
              <w:left w:val="nil"/>
              <w:bottom w:val="single" w:sz="4" w:space="0" w:color="auto"/>
            </w:tcBorders>
            <w:shd w:val="clear" w:color="auto" w:fill="auto"/>
            <w:vAlign w:val="center"/>
          </w:tcPr>
          <w:p w14:paraId="2D67B23B" w14:textId="456399FB" w:rsidR="00E91D14" w:rsidRPr="007354F2" w:rsidRDefault="00E91D14" w:rsidP="00E91D14">
            <w:pPr>
              <w:tabs>
                <w:tab w:val="left" w:pos="1080"/>
              </w:tabs>
              <w:jc w:val="center"/>
              <w:rPr>
                <w:rFonts w:ascii="Times New Roman" w:eastAsia="Times New Roman" w:hAnsi="Times New Roman" w:cs="Times New Roman"/>
                <w:color w:val="000000"/>
                <w:kern w:val="0"/>
                <w:lang w:val="en-US"/>
                <w14:ligatures w14:val="none"/>
              </w:rPr>
            </w:pPr>
            <w:r w:rsidRPr="007354F2">
              <w:rPr>
                <w:rFonts w:ascii="Times New Roman" w:eastAsia="宋体" w:hAnsi="Times New Roman" w:cs="Times New Roman"/>
                <w:noProof/>
                <w:kern w:val="0"/>
                <w:lang w:val="en-US" w:eastAsia="zh-CN"/>
                <w14:ligatures w14:val="none"/>
              </w:rPr>
              <w:t>22</w:t>
            </w:r>
          </w:p>
        </w:tc>
        <w:tc>
          <w:tcPr>
            <w:tcW w:w="1743" w:type="dxa"/>
            <w:tcBorders>
              <w:top w:val="single" w:sz="4" w:space="0" w:color="auto"/>
              <w:left w:val="nil"/>
              <w:bottom w:val="single" w:sz="4" w:space="0" w:color="auto"/>
            </w:tcBorders>
            <w:shd w:val="clear" w:color="auto" w:fill="auto"/>
            <w:vAlign w:val="center"/>
          </w:tcPr>
          <w:p w14:paraId="7E2D5473" w14:textId="6C1D98EE" w:rsidR="00E91D14" w:rsidRPr="007354F2" w:rsidRDefault="00E91D14" w:rsidP="00E91D14">
            <w:pPr>
              <w:tabs>
                <w:tab w:val="left" w:pos="1080"/>
              </w:tabs>
              <w:jc w:val="center"/>
              <w:rPr>
                <w:rFonts w:ascii="Times New Roman" w:eastAsia="Times New Roman" w:hAnsi="Times New Roman" w:cs="Times New Roman"/>
                <w:b/>
                <w:bCs/>
                <w:color w:val="000000"/>
                <w:kern w:val="0"/>
                <w:lang w:val="en-US"/>
                <w14:ligatures w14:val="none"/>
              </w:rPr>
            </w:pPr>
            <w:r w:rsidRPr="007354F2">
              <w:rPr>
                <w:rFonts w:ascii="Times New Roman" w:eastAsia="宋体" w:hAnsi="Times New Roman" w:cs="Times New Roman"/>
                <w:noProof/>
                <w:kern w:val="0"/>
                <w:lang w:val="en-US" w:eastAsia="zh-CN"/>
                <w14:ligatures w14:val="none"/>
              </w:rPr>
              <w:t>300</w:t>
            </w:r>
          </w:p>
        </w:tc>
        <w:tc>
          <w:tcPr>
            <w:tcW w:w="1143" w:type="dxa"/>
            <w:tcBorders>
              <w:top w:val="single" w:sz="4" w:space="0" w:color="auto"/>
              <w:left w:val="nil"/>
              <w:bottom w:val="single" w:sz="4" w:space="0" w:color="auto"/>
            </w:tcBorders>
            <w:shd w:val="clear" w:color="auto" w:fill="auto"/>
            <w:vAlign w:val="center"/>
          </w:tcPr>
          <w:p w14:paraId="2C0DC9DF" w14:textId="3908859B" w:rsidR="00E91D14" w:rsidRPr="007354F2" w:rsidRDefault="00E91D14" w:rsidP="00E91D14">
            <w:pPr>
              <w:tabs>
                <w:tab w:val="left" w:pos="1080"/>
              </w:tabs>
              <w:jc w:val="center"/>
              <w:rPr>
                <w:rFonts w:ascii="Times New Roman" w:eastAsia="Times New Roman" w:hAnsi="Times New Roman" w:cs="Times New Roman"/>
                <w:b/>
                <w:bCs/>
                <w:color w:val="000000"/>
                <w:kern w:val="0"/>
                <w:lang w:val="en-US"/>
                <w14:ligatures w14:val="none"/>
              </w:rPr>
            </w:pPr>
            <w:r w:rsidRPr="007354F2">
              <w:rPr>
                <w:rFonts w:ascii="Times New Roman" w:eastAsia="宋体" w:hAnsi="Times New Roman" w:cs="Times New Roman"/>
                <w:noProof/>
                <w:kern w:val="0"/>
                <w:lang w:val="en-US" w:eastAsia="zh-CN"/>
                <w14:ligatures w14:val="none"/>
              </w:rPr>
              <w:t>75</w:t>
            </w:r>
          </w:p>
        </w:tc>
        <w:tc>
          <w:tcPr>
            <w:tcW w:w="1510" w:type="dxa"/>
            <w:tcBorders>
              <w:top w:val="nil"/>
              <w:left w:val="single" w:sz="4" w:space="0" w:color="auto"/>
              <w:bottom w:val="single" w:sz="4" w:space="0" w:color="auto"/>
              <w:right w:val="single" w:sz="4" w:space="0" w:color="auto"/>
            </w:tcBorders>
            <w:shd w:val="clear" w:color="auto" w:fill="auto"/>
            <w:vAlign w:val="bottom"/>
          </w:tcPr>
          <w:p w14:paraId="280640DC" w14:textId="58104BAD" w:rsidR="00E91D14" w:rsidRPr="007354F2" w:rsidRDefault="00E91D14" w:rsidP="00E91D14">
            <w:pPr>
              <w:tabs>
                <w:tab w:val="left" w:pos="1080"/>
              </w:tabs>
              <w:jc w:val="center"/>
              <w:rPr>
                <w:rFonts w:ascii="Times New Roman" w:eastAsia="Times New Roman" w:hAnsi="Times New Roman" w:cs="Times New Roman"/>
                <w:b/>
                <w:bCs/>
                <w:color w:val="000000"/>
                <w:kern w:val="0"/>
                <w:lang w:val="en-US"/>
                <w14:ligatures w14:val="none"/>
              </w:rPr>
            </w:pPr>
            <w:r w:rsidRPr="007354F2">
              <w:rPr>
                <w:rFonts w:ascii="Times New Roman" w:hAnsi="Times New Roman" w:cs="Times New Roman"/>
                <w:color w:val="000000"/>
              </w:rPr>
              <w:t>50.42</w:t>
            </w:r>
          </w:p>
        </w:tc>
        <w:tc>
          <w:tcPr>
            <w:tcW w:w="1510" w:type="dxa"/>
            <w:tcBorders>
              <w:top w:val="nil"/>
              <w:left w:val="single" w:sz="4" w:space="0" w:color="auto"/>
              <w:bottom w:val="single" w:sz="4" w:space="0" w:color="auto"/>
              <w:right w:val="single" w:sz="4" w:space="0" w:color="auto"/>
            </w:tcBorders>
            <w:shd w:val="clear" w:color="auto" w:fill="auto"/>
            <w:vAlign w:val="bottom"/>
          </w:tcPr>
          <w:p w14:paraId="12F31164" w14:textId="2C9CE64B" w:rsidR="00E91D14" w:rsidRPr="007354F2" w:rsidRDefault="00E91D14" w:rsidP="00E91D14">
            <w:pPr>
              <w:tabs>
                <w:tab w:val="left" w:pos="1080"/>
              </w:tabs>
              <w:jc w:val="center"/>
              <w:rPr>
                <w:rFonts w:ascii="Times New Roman" w:eastAsia="Times New Roman" w:hAnsi="Times New Roman" w:cs="Times New Roman"/>
                <w:b/>
                <w:bCs/>
                <w:color w:val="000000"/>
                <w:kern w:val="0"/>
                <w:lang w:val="en-US"/>
                <w14:ligatures w14:val="none"/>
              </w:rPr>
            </w:pPr>
            <w:r w:rsidRPr="007354F2">
              <w:rPr>
                <w:rFonts w:ascii="Times New Roman" w:hAnsi="Times New Roman" w:cs="Times New Roman"/>
                <w:color w:val="000000"/>
              </w:rPr>
              <w:t>49.72</w:t>
            </w:r>
          </w:p>
        </w:tc>
      </w:tr>
    </w:tbl>
    <w:bookmarkEnd w:id="5"/>
    <w:p w14:paraId="66A763FA" w14:textId="6DBC9D23" w:rsidR="007339D8" w:rsidRPr="00705646" w:rsidRDefault="007339D8" w:rsidP="00705646">
      <w:pPr>
        <w:tabs>
          <w:tab w:val="left" w:pos="1080"/>
        </w:tabs>
        <w:spacing w:after="320" w:line="276" w:lineRule="auto"/>
        <w:jc w:val="both"/>
        <w:rPr>
          <w:rFonts w:ascii="Times New Roman" w:eastAsia="Times New Roman" w:hAnsi="Times New Roman" w:cs="Times New Roman"/>
          <w:color w:val="000000"/>
          <w:kern w:val="0"/>
          <w:lang w:val="en-US"/>
          <w14:ligatures w14:val="none"/>
        </w:rPr>
      </w:pPr>
      <w:r w:rsidRPr="00705646">
        <w:rPr>
          <w:rFonts w:ascii="Times New Roman" w:eastAsia="Times New Roman" w:hAnsi="Times New Roman" w:cs="Times New Roman"/>
          <w:color w:val="000000"/>
          <w:kern w:val="0"/>
          <w:lang w:val="en-US"/>
          <w14:ligatures w14:val="none"/>
        </w:rPr>
        <w:t>As per photometric Inverse square law, the irradiance is indirectly proportional to the square of distance between source tip and specimen i.e., SOD. Since the power density can control the carbonization effectively, the SOD can efficiently modify the carbonization region. The formula for inverse-square law is given as</w:t>
      </w:r>
    </w:p>
    <w:p w14:paraId="3EB34B68" w14:textId="6ED7221D" w:rsidR="007339D8" w:rsidRPr="00705646" w:rsidRDefault="007339D8" w:rsidP="00705646">
      <w:pPr>
        <w:tabs>
          <w:tab w:val="left" w:pos="1080"/>
        </w:tabs>
        <w:spacing w:after="320" w:line="276" w:lineRule="auto"/>
        <w:jc w:val="both"/>
        <w:rPr>
          <w:rFonts w:ascii="Times New Roman" w:eastAsia="Times New Roman" w:hAnsi="Times New Roman" w:cs="Times New Roman"/>
          <w:color w:val="000000"/>
          <w:kern w:val="0"/>
          <w:lang w:val="en-US"/>
          <w14:ligatures w14:val="none"/>
        </w:rPr>
      </w:pPr>
      <w:r w:rsidRPr="00705646">
        <w:rPr>
          <w:rFonts w:ascii="Times New Roman" w:eastAsia="Times New Roman" w:hAnsi="Times New Roman" w:cs="Times New Roman"/>
          <w:color w:val="000000"/>
          <w:kern w:val="0"/>
          <w:lang w:val="en-US"/>
          <w14:ligatures w14:val="none"/>
        </w:rPr>
        <w:tab/>
      </w:r>
      <m:oMath>
        <m:r>
          <m:rPr>
            <m:sty m:val="p"/>
          </m:rPr>
          <w:rPr>
            <w:rFonts w:ascii="Cambria Math" w:hAnsi="Cambria Math" w:cs="Times New Roman"/>
          </w:rPr>
          <m:t xml:space="preserve">I α </m:t>
        </m:r>
        <m:f>
          <m:fPr>
            <m:ctrlPr>
              <w:rPr>
                <w:rFonts w:ascii="Cambria Math" w:hAnsi="Cambria Math" w:cs="Times New Roman"/>
                <w:iCs/>
              </w:rPr>
            </m:ctrlPr>
          </m:fPr>
          <m:num>
            <m:r>
              <m:rPr>
                <m:sty m:val="p"/>
              </m:rPr>
              <w:rPr>
                <w:rFonts w:ascii="Cambria Math" w:hAnsi="Cambria Math" w:cs="Times New Roman"/>
              </w:rPr>
              <m:t>1</m:t>
            </m:r>
          </m:num>
          <m:den>
            <m:sSup>
              <m:sSupPr>
                <m:ctrlPr>
                  <w:rPr>
                    <w:rFonts w:ascii="Cambria Math" w:hAnsi="Cambria Math" w:cs="Times New Roman"/>
                    <w:iCs/>
                  </w:rPr>
                </m:ctrlPr>
              </m:sSupPr>
              <m:e>
                <m:r>
                  <m:rPr>
                    <m:sty m:val="p"/>
                  </m:rPr>
                  <w:rPr>
                    <w:rFonts w:ascii="Cambria Math" w:hAnsi="Cambria Math" w:cs="Times New Roman"/>
                  </w:rPr>
                  <m:t>d</m:t>
                </m:r>
              </m:e>
              <m:sup>
                <m:r>
                  <w:rPr>
                    <w:rFonts w:ascii="Cambria Math" w:hAnsi="Cambria Math" w:cs="Times New Roman"/>
                  </w:rPr>
                  <m:t>2</m:t>
                </m:r>
              </m:sup>
            </m:sSup>
          </m:den>
        </m:f>
      </m:oMath>
      <w:r w:rsidRPr="00705646">
        <w:rPr>
          <w:rFonts w:ascii="Times New Roman" w:eastAsia="Times New Roman" w:hAnsi="Times New Roman" w:cs="Times New Roman"/>
          <w:color w:val="000000"/>
          <w:kern w:val="0"/>
          <w:lang w:val="en-US"/>
          <w14:ligatures w14:val="none"/>
        </w:rPr>
        <w:t xml:space="preserve">                                                                                  </w:t>
      </w:r>
      <w:r w:rsidRPr="00705646">
        <w:rPr>
          <w:rFonts w:ascii="Times New Roman" w:eastAsia="Times New Roman" w:hAnsi="Times New Roman" w:cs="Times New Roman"/>
          <w:color w:val="000000"/>
          <w:kern w:val="0"/>
          <w:lang w:val="en-US"/>
          <w14:ligatures w14:val="none"/>
        </w:rPr>
        <w:tab/>
        <w:t xml:space="preserve">        </w:t>
      </w:r>
      <w:r w:rsidR="007666B4">
        <w:rPr>
          <w:rFonts w:ascii="Times New Roman" w:eastAsia="Times New Roman" w:hAnsi="Times New Roman" w:cs="Times New Roman"/>
          <w:color w:val="000000"/>
          <w:kern w:val="0"/>
          <w:lang w:val="en-US"/>
          <w14:ligatures w14:val="none"/>
        </w:rPr>
        <w:t xml:space="preserve">         </w:t>
      </w:r>
      <w:r w:rsidRPr="00705646">
        <w:rPr>
          <w:rFonts w:ascii="Times New Roman" w:eastAsia="Times New Roman" w:hAnsi="Times New Roman" w:cs="Times New Roman"/>
          <w:color w:val="000000"/>
          <w:kern w:val="0"/>
          <w:lang w:val="en-US"/>
          <w14:ligatures w14:val="none"/>
        </w:rPr>
        <w:t>(</w:t>
      </w:r>
      <w:r w:rsidR="007666B4">
        <w:rPr>
          <w:rFonts w:ascii="Times New Roman" w:eastAsia="Times New Roman" w:hAnsi="Times New Roman" w:cs="Times New Roman"/>
          <w:color w:val="000000"/>
          <w:kern w:val="0"/>
          <w:lang w:val="en-US"/>
          <w14:ligatures w14:val="none"/>
        </w:rPr>
        <w:t>2</w:t>
      </w:r>
      <w:r w:rsidRPr="00705646">
        <w:rPr>
          <w:rFonts w:ascii="Times New Roman" w:eastAsia="Times New Roman" w:hAnsi="Times New Roman" w:cs="Times New Roman"/>
          <w:color w:val="000000"/>
          <w:kern w:val="0"/>
          <w:lang w:val="en-US"/>
          <w14:ligatures w14:val="none"/>
        </w:rPr>
        <w:t>)</w:t>
      </w:r>
    </w:p>
    <w:p w14:paraId="7F408933" w14:textId="77777777" w:rsidR="00705646" w:rsidRDefault="007339D8" w:rsidP="00705646">
      <w:pPr>
        <w:tabs>
          <w:tab w:val="left" w:pos="1080"/>
        </w:tabs>
        <w:spacing w:after="0" w:line="276" w:lineRule="auto"/>
        <w:jc w:val="both"/>
        <w:rPr>
          <w:rFonts w:ascii="Times New Roman" w:eastAsia="Calibri" w:hAnsi="Times New Roman" w:cs="Times New Roman"/>
          <w:color w:val="000000"/>
          <w:kern w:val="0"/>
          <w:lang w:val="en-US"/>
          <w14:ligatures w14:val="none"/>
        </w:rPr>
      </w:pPr>
      <w:r w:rsidRPr="00705646">
        <w:rPr>
          <w:rFonts w:ascii="Times New Roman" w:eastAsia="Calibri" w:hAnsi="Times New Roman" w:cs="Times New Roman"/>
          <w:color w:val="000000"/>
          <w:kern w:val="0"/>
          <w:lang w:val="en-US"/>
          <w14:ligatures w14:val="none"/>
        </w:rPr>
        <w:t>where, d is the distance &amp; I is radiation intensity</w:t>
      </w:r>
    </w:p>
    <w:p w14:paraId="40DC541D" w14:textId="09FFF329" w:rsidR="007339D8" w:rsidRPr="00705646" w:rsidRDefault="007339D8" w:rsidP="00705646">
      <w:pPr>
        <w:tabs>
          <w:tab w:val="left" w:pos="1080"/>
        </w:tabs>
        <w:spacing w:after="320" w:line="276" w:lineRule="auto"/>
        <w:jc w:val="both"/>
        <w:rPr>
          <w:rFonts w:ascii="Times New Roman" w:eastAsia="Calibri" w:hAnsi="Times New Roman" w:cs="Times New Roman"/>
          <w:color w:val="000000"/>
          <w:kern w:val="0"/>
          <w:lang w:val="en-US"/>
          <w14:ligatures w14:val="none"/>
        </w:rPr>
      </w:pPr>
      <w:r w:rsidRPr="00705646">
        <w:rPr>
          <w:rFonts w:ascii="Times New Roman" w:eastAsia="Calibri" w:hAnsi="Times New Roman" w:cs="Times New Roman"/>
          <w:color w:val="000000"/>
          <w:kern w:val="0"/>
          <w:lang w:val="en-US"/>
          <w14:ligatures w14:val="none"/>
        </w:rPr>
        <w:t xml:space="preserve">The SOD may change during the cutting process owing to the change in specimen random thickness and feed rate of actuator constraints. The closed loop control of any parameter can enhance the accuracy of reaching set point efficiently. Since the closed loop SOD control has the adaptability on maintaining the constant </w:t>
      </w:r>
      <w:r w:rsidRPr="00705646">
        <w:rPr>
          <w:rFonts w:ascii="Times New Roman" w:eastAsia="Calibri" w:hAnsi="Times New Roman" w:cs="Times New Roman"/>
          <w:iCs/>
          <w:color w:val="000000"/>
          <w:kern w:val="0"/>
          <w:lang w:val="en-US"/>
          <w14:ligatures w14:val="none"/>
        </w:rPr>
        <w:t>with respect to thickness and distance, it could produce lower carbonization.</w:t>
      </w:r>
      <w:r w:rsidRPr="00705646">
        <w:rPr>
          <w:rFonts w:ascii="Times New Roman" w:eastAsia="Calibri" w:hAnsi="Times New Roman" w:cs="Times New Roman"/>
          <w:color w:val="000000"/>
          <w:kern w:val="0"/>
          <w:lang w:val="en-US"/>
          <w14:ligatures w14:val="none"/>
        </w:rPr>
        <w:t xml:space="preserve">  </w:t>
      </w:r>
    </w:p>
    <w:bookmarkEnd w:id="3"/>
    <w:p w14:paraId="5F93BEFD" w14:textId="015C0DD6" w:rsidR="007339D8" w:rsidRPr="007339D8" w:rsidRDefault="00157A11" w:rsidP="007B7CCA">
      <w:pPr>
        <w:tabs>
          <w:tab w:val="left" w:pos="1080"/>
        </w:tabs>
        <w:spacing w:after="0" w:line="360" w:lineRule="auto"/>
        <w:jc w:val="center"/>
        <w:rPr>
          <w:rFonts w:ascii="Times New Roman" w:eastAsia="Times New Roman" w:hAnsi="Times New Roman" w:cs="Times New Roman"/>
          <w:b/>
          <w:bCs/>
          <w:color w:val="000000"/>
          <w:kern w:val="0"/>
          <w:sz w:val="24"/>
          <w:szCs w:val="24"/>
          <w:lang w:val="en-US"/>
          <w14:ligatures w14:val="none"/>
        </w:rPr>
      </w:pPr>
      <w:r>
        <w:rPr>
          <w:noProof/>
        </w:rPr>
        <w:drawing>
          <wp:inline distT="0" distB="0" distL="0" distR="0" wp14:anchorId="04F075ED" wp14:editId="1EDFC5BB">
            <wp:extent cx="4155702" cy="2087880"/>
            <wp:effectExtent l="0" t="0" r="0" b="7620"/>
            <wp:docPr id="5757508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4200706" cy="2110491"/>
                    </a:xfrm>
                    <a:prstGeom prst="rect">
                      <a:avLst/>
                    </a:prstGeom>
                    <a:noFill/>
                    <a:ln>
                      <a:noFill/>
                    </a:ln>
                  </pic:spPr>
                </pic:pic>
              </a:graphicData>
            </a:graphic>
          </wp:inline>
        </w:drawing>
      </w:r>
    </w:p>
    <w:p w14:paraId="4212E3AD" w14:textId="7F655366" w:rsidR="007339D8" w:rsidRDefault="007339D8" w:rsidP="007666B4">
      <w:pPr>
        <w:tabs>
          <w:tab w:val="left" w:pos="1080"/>
        </w:tabs>
        <w:spacing w:after="0" w:line="240" w:lineRule="auto"/>
        <w:ind w:left="1260" w:hanging="1260"/>
        <w:jc w:val="center"/>
        <w:rPr>
          <w:rFonts w:ascii="Times New Roman" w:eastAsia="Times New Roman" w:hAnsi="Times New Roman" w:cs="Times New Roman"/>
          <w:b/>
          <w:bCs/>
          <w:color w:val="000000"/>
          <w:kern w:val="0"/>
          <w:lang w:val="en-US"/>
          <w14:ligatures w14:val="none"/>
        </w:rPr>
      </w:pPr>
      <w:bookmarkStart w:id="6" w:name="_Hlk145517587"/>
      <w:r w:rsidRPr="00F27F00">
        <w:rPr>
          <w:rFonts w:ascii="Times New Roman" w:eastAsia="Times New Roman" w:hAnsi="Times New Roman" w:cs="Times New Roman"/>
          <w:b/>
          <w:bCs/>
          <w:color w:val="000000"/>
          <w:kern w:val="0"/>
          <w:lang w:val="en-US"/>
          <w14:ligatures w14:val="none"/>
        </w:rPr>
        <w:t xml:space="preserve">Figure </w:t>
      </w:r>
      <w:r w:rsidR="0047198B">
        <w:rPr>
          <w:rFonts w:ascii="Times New Roman" w:eastAsia="Times New Roman" w:hAnsi="Times New Roman" w:cs="Times New Roman"/>
          <w:b/>
          <w:bCs/>
          <w:color w:val="000000"/>
          <w:kern w:val="0"/>
          <w:lang w:val="en-US"/>
          <w14:ligatures w14:val="none"/>
        </w:rPr>
        <w:t>6</w:t>
      </w:r>
      <w:r w:rsidR="00F27F00" w:rsidRPr="00F27F00">
        <w:rPr>
          <w:rFonts w:ascii="Times New Roman" w:eastAsia="Times New Roman" w:hAnsi="Times New Roman" w:cs="Times New Roman"/>
          <w:b/>
          <w:bCs/>
          <w:color w:val="000000"/>
          <w:kern w:val="0"/>
          <w:lang w:val="en-US"/>
          <w14:ligatures w14:val="none"/>
        </w:rPr>
        <w:t xml:space="preserve"> </w:t>
      </w:r>
      <w:r w:rsidRPr="00F27F00">
        <w:rPr>
          <w:rFonts w:ascii="Times New Roman" w:eastAsia="Times New Roman" w:hAnsi="Times New Roman" w:cs="Times New Roman"/>
          <w:b/>
          <w:bCs/>
          <w:color w:val="000000"/>
          <w:kern w:val="0"/>
          <w:lang w:val="en-US"/>
          <w14:ligatures w14:val="none"/>
        </w:rPr>
        <w:t xml:space="preserve">Comparison of carbonization on </w:t>
      </w:r>
      <w:bookmarkStart w:id="7" w:name="_Hlk145854864"/>
      <w:r w:rsidR="007B7CCA">
        <w:rPr>
          <w:rFonts w:ascii="Times New Roman" w:eastAsia="Times New Roman" w:hAnsi="Times New Roman" w:cs="Times New Roman"/>
          <w:b/>
          <w:bCs/>
          <w:color w:val="000000"/>
          <w:kern w:val="0"/>
          <w:lang w:val="en-US"/>
          <w14:ligatures w14:val="none"/>
        </w:rPr>
        <w:t>SOD control in open loop and closed loop configuration</w:t>
      </w:r>
      <w:bookmarkEnd w:id="7"/>
    </w:p>
    <w:bookmarkEnd w:id="6"/>
    <w:p w14:paraId="157FE3F6" w14:textId="68842BAC" w:rsidR="008E3B5E" w:rsidRDefault="008E3B5E" w:rsidP="001A703C">
      <w:pPr>
        <w:spacing w:line="276" w:lineRule="auto"/>
        <w:jc w:val="both"/>
        <w:rPr>
          <w:rFonts w:ascii="Times New Roman" w:hAnsi="Times New Roman" w:cs="Times New Roman"/>
          <w:lang w:val="en-US"/>
        </w:rPr>
      </w:pPr>
      <w:r w:rsidRPr="008E3B5E">
        <w:rPr>
          <w:rFonts w:ascii="Times New Roman" w:hAnsi="Times New Roman" w:cs="Times New Roman"/>
          <w:lang w:val="en-US"/>
        </w:rPr>
        <w:t xml:space="preserve">Figure </w:t>
      </w:r>
      <w:r w:rsidR="0047198B">
        <w:rPr>
          <w:rFonts w:ascii="Times New Roman" w:hAnsi="Times New Roman" w:cs="Times New Roman"/>
          <w:lang w:val="en-US"/>
        </w:rPr>
        <w:t>6</w:t>
      </w:r>
      <w:r w:rsidRPr="008E3B5E">
        <w:rPr>
          <w:rFonts w:ascii="Times New Roman" w:hAnsi="Times New Roman" w:cs="Times New Roman"/>
          <w:lang w:val="en-US"/>
        </w:rPr>
        <w:t xml:space="preserve"> provides a graphical comparison between software-assisted open loop and closed loop SOD control. The illustration suggests that implementing a closed control loop for SOD reduces carbonization during the leather cutting process. On the basis of the graphical representation, it is conceivable to figure out that closed loop SOD control is more appropriate for precise leather cutting.</w:t>
      </w:r>
    </w:p>
    <w:p w14:paraId="5B199B95" w14:textId="66F664A4" w:rsidR="0081769E" w:rsidRPr="0081769E" w:rsidRDefault="007B0B4B" w:rsidP="001A703C">
      <w:pPr>
        <w:spacing w:line="276" w:lineRule="auto"/>
        <w:jc w:val="both"/>
        <w:rPr>
          <w:rFonts w:ascii="Times New Roman" w:hAnsi="Times New Roman"/>
          <w:color w:val="000000"/>
        </w:rPr>
      </w:pPr>
      <w:r>
        <w:rPr>
          <w:rFonts w:ascii="Times New Roman" w:eastAsia="Times New Roman" w:hAnsi="Times New Roman"/>
          <w:b/>
          <w:bCs/>
          <w:color w:val="000000"/>
          <w:sz w:val="24"/>
          <w:szCs w:val="24"/>
        </w:rPr>
        <w:t xml:space="preserve">3.2 </w:t>
      </w:r>
      <w:r w:rsidR="00A80CC4" w:rsidRPr="009A522E">
        <w:rPr>
          <w:rFonts w:ascii="Times New Roman" w:eastAsia="Times New Roman" w:hAnsi="Times New Roman"/>
          <w:b/>
          <w:bCs/>
          <w:color w:val="000000"/>
          <w:sz w:val="24"/>
          <w:szCs w:val="24"/>
        </w:rPr>
        <w:t>Performance Analysis on Emission Rate in Open Loop</w:t>
      </w:r>
      <w:r w:rsidR="00A80CC4">
        <w:rPr>
          <w:rFonts w:ascii="Times New Roman" w:eastAsia="Times New Roman" w:hAnsi="Times New Roman"/>
          <w:b/>
          <w:bCs/>
          <w:color w:val="000000"/>
          <w:sz w:val="24"/>
          <w:szCs w:val="24"/>
        </w:rPr>
        <w:t xml:space="preserve"> and</w:t>
      </w:r>
      <w:r w:rsidR="00A80CC4" w:rsidRPr="009A522E">
        <w:rPr>
          <w:rFonts w:ascii="Times New Roman" w:eastAsia="Times New Roman" w:hAnsi="Times New Roman"/>
          <w:b/>
          <w:bCs/>
          <w:color w:val="000000"/>
          <w:sz w:val="24"/>
          <w:szCs w:val="24"/>
        </w:rPr>
        <w:t xml:space="preserve"> Closed Loop SOD Control</w:t>
      </w:r>
    </w:p>
    <w:p w14:paraId="697C316E" w14:textId="1081A906" w:rsidR="008E3B5E" w:rsidRPr="001948D0" w:rsidRDefault="008E3B5E" w:rsidP="008E3B5E">
      <w:pPr>
        <w:jc w:val="both"/>
        <w:rPr>
          <w:rFonts w:ascii="Times New Roman" w:hAnsi="Times New Roman" w:cs="Times New Roman"/>
        </w:rPr>
      </w:pPr>
      <w:r w:rsidRPr="001948D0">
        <w:rPr>
          <w:rFonts w:ascii="Times New Roman" w:hAnsi="Times New Roman" w:cs="Times New Roman"/>
        </w:rPr>
        <w:t xml:space="preserve">Table 4 displays the measured emission rates in parts per million (ppm) for both interior and exterior values in open loop SOD and closed loop SOD control. These measurements were obtained using the SCD30 sensor, which was positioned both inside and outside the </w:t>
      </w:r>
      <w:r w:rsidR="005C67AB">
        <w:rPr>
          <w:rFonts w:ascii="Times New Roman" w:hAnsi="Times New Roman" w:cs="Times New Roman"/>
        </w:rPr>
        <w:t>laser</w:t>
      </w:r>
      <w:r w:rsidRPr="001948D0">
        <w:rPr>
          <w:rFonts w:ascii="Times New Roman" w:hAnsi="Times New Roman" w:cs="Times New Roman"/>
        </w:rPr>
        <w:t xml:space="preserve"> </w:t>
      </w:r>
      <w:r w:rsidR="005C67AB" w:rsidRPr="001948D0">
        <w:rPr>
          <w:rFonts w:ascii="Times New Roman" w:hAnsi="Times New Roman" w:cs="Times New Roman"/>
        </w:rPr>
        <w:t>diode-based</w:t>
      </w:r>
      <w:r w:rsidR="005C67AB">
        <w:rPr>
          <w:rFonts w:ascii="Times New Roman" w:hAnsi="Times New Roman" w:cs="Times New Roman"/>
        </w:rPr>
        <w:t xml:space="preserve"> </w:t>
      </w:r>
      <w:r w:rsidRPr="001948D0">
        <w:rPr>
          <w:rFonts w:ascii="Times New Roman" w:hAnsi="Times New Roman" w:cs="Times New Roman"/>
        </w:rPr>
        <w:t>LBM. Notably, the interior emission rates in ppm were recorded without any filtration process, whereas the exterior emission rates in ppm were measured with the application of a customized filtration process.</w:t>
      </w:r>
    </w:p>
    <w:p w14:paraId="3EA6D538" w14:textId="78EA8215" w:rsidR="00A80CC4" w:rsidRPr="00F27F00" w:rsidRDefault="00A80CC4" w:rsidP="00F27F00">
      <w:pPr>
        <w:spacing w:line="276" w:lineRule="auto"/>
        <w:jc w:val="center"/>
        <w:rPr>
          <w:rFonts w:ascii="Times New Roman" w:hAnsi="Times New Roman" w:cs="Times New Roman"/>
          <w:b/>
          <w:bCs/>
          <w:lang w:val="en-US"/>
        </w:rPr>
      </w:pPr>
      <w:r w:rsidRPr="00F27F00">
        <w:rPr>
          <w:rFonts w:ascii="Times New Roman" w:hAnsi="Times New Roman" w:cs="Times New Roman"/>
          <w:b/>
          <w:bCs/>
          <w:lang w:val="en-US"/>
        </w:rPr>
        <w:t xml:space="preserve">Table </w:t>
      </w:r>
      <w:r w:rsidR="00F27F00" w:rsidRPr="00F27F00">
        <w:rPr>
          <w:rFonts w:ascii="Times New Roman" w:hAnsi="Times New Roman" w:cs="Times New Roman"/>
          <w:b/>
          <w:bCs/>
          <w:lang w:val="en-US"/>
        </w:rPr>
        <w:t>4</w:t>
      </w:r>
      <w:r w:rsidRPr="00F27F00">
        <w:rPr>
          <w:rFonts w:ascii="Times New Roman" w:hAnsi="Times New Roman" w:cs="Times New Roman"/>
          <w:b/>
          <w:bCs/>
          <w:lang w:val="en-US"/>
        </w:rPr>
        <w:t xml:space="preserve"> Emission rate of the process using open loop SOD control</w:t>
      </w:r>
    </w:p>
    <w:tbl>
      <w:tblPr>
        <w:tblStyle w:val="a6"/>
        <w:tblW w:w="9060" w:type="dxa"/>
        <w:jc w:val="center"/>
        <w:tblLook w:val="04A0" w:firstRow="1" w:lastRow="0" w:firstColumn="1" w:lastColumn="0" w:noHBand="0" w:noVBand="1"/>
      </w:tblPr>
      <w:tblGrid>
        <w:gridCol w:w="677"/>
        <w:gridCol w:w="730"/>
        <w:gridCol w:w="1157"/>
        <w:gridCol w:w="901"/>
        <w:gridCol w:w="962"/>
        <w:gridCol w:w="1011"/>
        <w:gridCol w:w="805"/>
        <w:gridCol w:w="962"/>
        <w:gridCol w:w="1011"/>
        <w:gridCol w:w="844"/>
      </w:tblGrid>
      <w:tr w:rsidR="007354F2" w14:paraId="2F1F6B6B" w14:textId="358CC15F" w:rsidTr="00832F9F">
        <w:trPr>
          <w:jc w:val="center"/>
        </w:trPr>
        <w:tc>
          <w:tcPr>
            <w:tcW w:w="677" w:type="dxa"/>
            <w:vMerge w:val="restart"/>
            <w:vAlign w:val="center"/>
          </w:tcPr>
          <w:p w14:paraId="084DEFED" w14:textId="13E7C24C" w:rsidR="007354F2" w:rsidRPr="007354F2" w:rsidRDefault="007354F2" w:rsidP="00C203C3">
            <w:pPr>
              <w:spacing w:line="276" w:lineRule="auto"/>
              <w:jc w:val="center"/>
              <w:rPr>
                <w:rFonts w:ascii="Times New Roman" w:hAnsi="Times New Roman" w:cs="Times New Roman"/>
                <w:b/>
                <w:bCs/>
                <w:lang w:val="en-US"/>
              </w:rPr>
            </w:pPr>
            <w:bookmarkStart w:id="8" w:name="_Hlk145474996"/>
            <w:r w:rsidRPr="007354F2">
              <w:rPr>
                <w:rFonts w:ascii="Times New Roman" w:hAnsi="Times New Roman" w:cs="Times New Roman"/>
                <w:b/>
                <w:bCs/>
                <w:lang w:val="en-US"/>
              </w:rPr>
              <w:t>Trial No</w:t>
            </w:r>
          </w:p>
        </w:tc>
        <w:tc>
          <w:tcPr>
            <w:tcW w:w="730" w:type="dxa"/>
            <w:vMerge w:val="restart"/>
            <w:vAlign w:val="center"/>
          </w:tcPr>
          <w:p w14:paraId="30FA143E" w14:textId="3F4F0A70" w:rsidR="007354F2" w:rsidRPr="007354F2" w:rsidRDefault="007354F2" w:rsidP="00C203C3">
            <w:pPr>
              <w:spacing w:line="276" w:lineRule="auto"/>
              <w:jc w:val="center"/>
              <w:rPr>
                <w:rFonts w:ascii="Times New Roman" w:hAnsi="Times New Roman" w:cs="Times New Roman"/>
                <w:b/>
                <w:bCs/>
                <w:lang w:val="en-US"/>
              </w:rPr>
            </w:pPr>
            <w:r w:rsidRPr="007354F2">
              <w:rPr>
                <w:rFonts w:ascii="Times New Roman" w:hAnsi="Times New Roman" w:cs="Times New Roman"/>
                <w:b/>
                <w:bCs/>
                <w:lang w:val="en-US"/>
              </w:rPr>
              <w:t>SOD (mm)</w:t>
            </w:r>
          </w:p>
        </w:tc>
        <w:tc>
          <w:tcPr>
            <w:tcW w:w="1157" w:type="dxa"/>
            <w:vMerge w:val="restart"/>
            <w:vAlign w:val="center"/>
          </w:tcPr>
          <w:p w14:paraId="1BC1015A" w14:textId="77777777" w:rsidR="007354F2" w:rsidRPr="007354F2" w:rsidRDefault="007354F2" w:rsidP="00C203C3">
            <w:pPr>
              <w:spacing w:line="276" w:lineRule="auto"/>
              <w:jc w:val="center"/>
              <w:rPr>
                <w:rFonts w:ascii="Times New Roman" w:hAnsi="Times New Roman" w:cs="Times New Roman"/>
                <w:b/>
                <w:bCs/>
                <w:lang w:val="en-US"/>
              </w:rPr>
            </w:pPr>
            <w:r w:rsidRPr="007354F2">
              <w:rPr>
                <w:rFonts w:ascii="Times New Roman" w:hAnsi="Times New Roman" w:cs="Times New Roman"/>
                <w:b/>
                <w:bCs/>
                <w:lang w:val="en-US"/>
              </w:rPr>
              <w:t>FR</w:t>
            </w:r>
          </w:p>
          <w:p w14:paraId="04E74A65" w14:textId="76A7BB15" w:rsidR="007354F2" w:rsidRPr="007354F2" w:rsidRDefault="007354F2" w:rsidP="00C203C3">
            <w:pPr>
              <w:spacing w:line="276" w:lineRule="auto"/>
              <w:jc w:val="center"/>
              <w:rPr>
                <w:rFonts w:ascii="Times New Roman" w:hAnsi="Times New Roman" w:cs="Times New Roman"/>
                <w:b/>
                <w:bCs/>
                <w:lang w:val="en-US"/>
              </w:rPr>
            </w:pPr>
            <w:r w:rsidRPr="007354F2">
              <w:rPr>
                <w:rFonts w:ascii="Times New Roman" w:hAnsi="Times New Roman" w:cs="Times New Roman"/>
                <w:b/>
                <w:bCs/>
                <w:lang w:val="en-US"/>
              </w:rPr>
              <w:t>(mm/min)</w:t>
            </w:r>
          </w:p>
        </w:tc>
        <w:tc>
          <w:tcPr>
            <w:tcW w:w="901" w:type="dxa"/>
            <w:vMerge w:val="restart"/>
            <w:vAlign w:val="center"/>
          </w:tcPr>
          <w:p w14:paraId="381DBD30" w14:textId="7820611B" w:rsidR="007354F2" w:rsidRPr="007354F2" w:rsidRDefault="007354F2" w:rsidP="00C203C3">
            <w:pPr>
              <w:spacing w:line="276" w:lineRule="auto"/>
              <w:jc w:val="center"/>
              <w:rPr>
                <w:rFonts w:ascii="Times New Roman" w:hAnsi="Times New Roman" w:cs="Times New Roman"/>
                <w:b/>
                <w:bCs/>
                <w:lang w:val="en-US"/>
              </w:rPr>
            </w:pPr>
            <w:r w:rsidRPr="007354F2">
              <w:rPr>
                <w:rFonts w:ascii="Times New Roman" w:hAnsi="Times New Roman" w:cs="Times New Roman"/>
                <w:b/>
                <w:bCs/>
                <w:lang w:val="en-US"/>
              </w:rPr>
              <w:t>DC(%)</w:t>
            </w:r>
          </w:p>
        </w:tc>
        <w:tc>
          <w:tcPr>
            <w:tcW w:w="5595" w:type="dxa"/>
            <w:gridSpan w:val="6"/>
          </w:tcPr>
          <w:p w14:paraId="73E33838" w14:textId="24FE484E" w:rsidR="007354F2" w:rsidRPr="007354F2" w:rsidRDefault="007354F2" w:rsidP="00C203C3">
            <w:pPr>
              <w:spacing w:line="276" w:lineRule="auto"/>
              <w:jc w:val="center"/>
              <w:rPr>
                <w:rFonts w:ascii="Times New Roman" w:hAnsi="Times New Roman" w:cs="Times New Roman"/>
                <w:b/>
                <w:bCs/>
                <w:lang w:val="en-US"/>
              </w:rPr>
            </w:pPr>
            <w:r w:rsidRPr="007354F2">
              <w:rPr>
                <w:rFonts w:ascii="Times New Roman" w:hAnsi="Times New Roman" w:cs="Times New Roman"/>
                <w:b/>
                <w:bCs/>
                <w:lang w:val="en-US"/>
              </w:rPr>
              <w:t>Emission Rate (ppm)</w:t>
            </w:r>
          </w:p>
        </w:tc>
      </w:tr>
      <w:bookmarkEnd w:id="8"/>
      <w:tr w:rsidR="007354F2" w14:paraId="4B4D3F76" w14:textId="6EF0ACF5" w:rsidTr="00C86154">
        <w:trPr>
          <w:jc w:val="center"/>
        </w:trPr>
        <w:tc>
          <w:tcPr>
            <w:tcW w:w="677" w:type="dxa"/>
            <w:vMerge/>
          </w:tcPr>
          <w:p w14:paraId="3B2302A8" w14:textId="77777777" w:rsidR="007354F2" w:rsidRPr="007354F2" w:rsidRDefault="007354F2" w:rsidP="00C203C3">
            <w:pPr>
              <w:spacing w:line="276" w:lineRule="auto"/>
              <w:jc w:val="both"/>
              <w:rPr>
                <w:rFonts w:ascii="Times New Roman" w:hAnsi="Times New Roman" w:cs="Times New Roman"/>
                <w:b/>
                <w:bCs/>
                <w:lang w:val="en-US"/>
              </w:rPr>
            </w:pPr>
          </w:p>
        </w:tc>
        <w:tc>
          <w:tcPr>
            <w:tcW w:w="730" w:type="dxa"/>
            <w:vMerge/>
          </w:tcPr>
          <w:p w14:paraId="4929C7C3" w14:textId="77777777" w:rsidR="007354F2" w:rsidRPr="007354F2" w:rsidRDefault="007354F2" w:rsidP="00C203C3">
            <w:pPr>
              <w:spacing w:line="276" w:lineRule="auto"/>
              <w:jc w:val="both"/>
              <w:rPr>
                <w:rFonts w:ascii="Times New Roman" w:hAnsi="Times New Roman" w:cs="Times New Roman"/>
                <w:b/>
                <w:bCs/>
                <w:lang w:val="en-US"/>
              </w:rPr>
            </w:pPr>
          </w:p>
        </w:tc>
        <w:tc>
          <w:tcPr>
            <w:tcW w:w="1157" w:type="dxa"/>
            <w:vMerge/>
          </w:tcPr>
          <w:p w14:paraId="62E170C9" w14:textId="77777777" w:rsidR="007354F2" w:rsidRPr="007354F2" w:rsidRDefault="007354F2" w:rsidP="00C203C3">
            <w:pPr>
              <w:spacing w:line="276" w:lineRule="auto"/>
              <w:jc w:val="both"/>
              <w:rPr>
                <w:rFonts w:ascii="Times New Roman" w:hAnsi="Times New Roman" w:cs="Times New Roman"/>
                <w:b/>
                <w:bCs/>
                <w:lang w:val="en-US"/>
              </w:rPr>
            </w:pPr>
          </w:p>
        </w:tc>
        <w:tc>
          <w:tcPr>
            <w:tcW w:w="901" w:type="dxa"/>
            <w:vMerge/>
          </w:tcPr>
          <w:p w14:paraId="7DB0ACE7" w14:textId="77777777" w:rsidR="007354F2" w:rsidRPr="007354F2" w:rsidRDefault="007354F2" w:rsidP="00C203C3">
            <w:pPr>
              <w:spacing w:line="276" w:lineRule="auto"/>
              <w:jc w:val="both"/>
              <w:rPr>
                <w:rFonts w:ascii="Times New Roman" w:hAnsi="Times New Roman" w:cs="Times New Roman"/>
                <w:b/>
                <w:bCs/>
                <w:lang w:val="en-US"/>
              </w:rPr>
            </w:pPr>
          </w:p>
        </w:tc>
        <w:tc>
          <w:tcPr>
            <w:tcW w:w="2778" w:type="dxa"/>
            <w:gridSpan w:val="3"/>
          </w:tcPr>
          <w:p w14:paraId="2BA455F2" w14:textId="78771A7A" w:rsidR="007354F2" w:rsidRPr="007354F2" w:rsidRDefault="007354F2" w:rsidP="00C203C3">
            <w:pPr>
              <w:spacing w:line="276" w:lineRule="auto"/>
              <w:jc w:val="both"/>
              <w:rPr>
                <w:rFonts w:ascii="Times New Roman" w:hAnsi="Times New Roman" w:cs="Times New Roman"/>
                <w:b/>
                <w:bCs/>
                <w:lang w:val="en-US"/>
              </w:rPr>
            </w:pPr>
            <w:r w:rsidRPr="007354F2">
              <w:rPr>
                <w:rFonts w:ascii="Times New Roman" w:hAnsi="Times New Roman" w:cs="Times New Roman"/>
                <w:b/>
                <w:bCs/>
                <w:lang w:val="en-US"/>
              </w:rPr>
              <w:t>Open loop SOD Control</w:t>
            </w:r>
          </w:p>
        </w:tc>
        <w:tc>
          <w:tcPr>
            <w:tcW w:w="2817" w:type="dxa"/>
            <w:gridSpan w:val="3"/>
          </w:tcPr>
          <w:p w14:paraId="22283382" w14:textId="2CC498A9" w:rsidR="007354F2" w:rsidRPr="007354F2" w:rsidRDefault="007354F2" w:rsidP="00C203C3">
            <w:pPr>
              <w:spacing w:line="276" w:lineRule="auto"/>
              <w:jc w:val="both"/>
              <w:rPr>
                <w:rFonts w:ascii="Times New Roman" w:hAnsi="Times New Roman" w:cs="Times New Roman"/>
                <w:b/>
                <w:bCs/>
                <w:lang w:val="en-US"/>
              </w:rPr>
            </w:pPr>
            <w:r w:rsidRPr="007354F2">
              <w:rPr>
                <w:rFonts w:ascii="Times New Roman" w:hAnsi="Times New Roman" w:cs="Times New Roman"/>
                <w:b/>
                <w:bCs/>
                <w:lang w:val="en-US"/>
              </w:rPr>
              <w:t>Closed loop SOD Control</w:t>
            </w:r>
          </w:p>
        </w:tc>
      </w:tr>
      <w:tr w:rsidR="007354F2" w14:paraId="713ECC50" w14:textId="7B4CC97B" w:rsidTr="007354F2">
        <w:trPr>
          <w:jc w:val="center"/>
        </w:trPr>
        <w:tc>
          <w:tcPr>
            <w:tcW w:w="677" w:type="dxa"/>
            <w:vMerge/>
          </w:tcPr>
          <w:p w14:paraId="19F0FD52" w14:textId="77777777" w:rsidR="007354F2" w:rsidRPr="007354F2" w:rsidRDefault="007354F2" w:rsidP="00157A11">
            <w:pPr>
              <w:spacing w:line="276" w:lineRule="auto"/>
              <w:jc w:val="both"/>
              <w:rPr>
                <w:rFonts w:ascii="Times New Roman" w:hAnsi="Times New Roman" w:cs="Times New Roman"/>
                <w:b/>
                <w:bCs/>
                <w:lang w:val="en-US"/>
              </w:rPr>
            </w:pPr>
            <w:bookmarkStart w:id="9" w:name="_Hlk145474819"/>
          </w:p>
        </w:tc>
        <w:tc>
          <w:tcPr>
            <w:tcW w:w="730" w:type="dxa"/>
            <w:vMerge/>
          </w:tcPr>
          <w:p w14:paraId="4D32EDAF" w14:textId="77777777" w:rsidR="007354F2" w:rsidRPr="007354F2" w:rsidRDefault="007354F2" w:rsidP="00157A11">
            <w:pPr>
              <w:spacing w:line="276" w:lineRule="auto"/>
              <w:jc w:val="both"/>
              <w:rPr>
                <w:rFonts w:ascii="Times New Roman" w:hAnsi="Times New Roman" w:cs="Times New Roman"/>
                <w:b/>
                <w:bCs/>
                <w:lang w:val="en-US"/>
              </w:rPr>
            </w:pPr>
          </w:p>
        </w:tc>
        <w:tc>
          <w:tcPr>
            <w:tcW w:w="1157" w:type="dxa"/>
            <w:vMerge/>
          </w:tcPr>
          <w:p w14:paraId="35D52393" w14:textId="77777777" w:rsidR="007354F2" w:rsidRPr="007354F2" w:rsidRDefault="007354F2" w:rsidP="00157A11">
            <w:pPr>
              <w:spacing w:line="276" w:lineRule="auto"/>
              <w:jc w:val="both"/>
              <w:rPr>
                <w:rFonts w:ascii="Times New Roman" w:hAnsi="Times New Roman" w:cs="Times New Roman"/>
                <w:b/>
                <w:bCs/>
                <w:lang w:val="en-US"/>
              </w:rPr>
            </w:pPr>
          </w:p>
        </w:tc>
        <w:tc>
          <w:tcPr>
            <w:tcW w:w="901" w:type="dxa"/>
            <w:vMerge/>
          </w:tcPr>
          <w:p w14:paraId="4CC27F71" w14:textId="77777777" w:rsidR="007354F2" w:rsidRPr="007354F2" w:rsidRDefault="007354F2" w:rsidP="00157A11">
            <w:pPr>
              <w:spacing w:line="276" w:lineRule="auto"/>
              <w:jc w:val="both"/>
              <w:rPr>
                <w:rFonts w:ascii="Times New Roman" w:hAnsi="Times New Roman" w:cs="Times New Roman"/>
                <w:b/>
                <w:bCs/>
                <w:lang w:val="en-US"/>
              </w:rPr>
            </w:pPr>
          </w:p>
        </w:tc>
        <w:tc>
          <w:tcPr>
            <w:tcW w:w="962" w:type="dxa"/>
          </w:tcPr>
          <w:p w14:paraId="5C9FDF00" w14:textId="60FD7D6F" w:rsidR="007354F2" w:rsidRPr="007354F2" w:rsidRDefault="007354F2" w:rsidP="007354F2">
            <w:pPr>
              <w:spacing w:line="276" w:lineRule="auto"/>
              <w:jc w:val="center"/>
              <w:rPr>
                <w:rFonts w:ascii="Times New Roman" w:hAnsi="Times New Roman" w:cs="Times New Roman"/>
                <w:b/>
                <w:bCs/>
                <w:lang w:val="en-US"/>
              </w:rPr>
            </w:pPr>
            <w:r w:rsidRPr="007354F2">
              <w:rPr>
                <w:rFonts w:ascii="Times New Roman" w:hAnsi="Times New Roman" w:cs="Times New Roman"/>
                <w:b/>
                <w:bCs/>
                <w:lang w:val="en-US"/>
              </w:rPr>
              <w:t>Interior (I)</w:t>
            </w:r>
          </w:p>
        </w:tc>
        <w:tc>
          <w:tcPr>
            <w:tcW w:w="1011" w:type="dxa"/>
          </w:tcPr>
          <w:p w14:paraId="7C3AF1BE" w14:textId="6AFC533E" w:rsidR="007354F2" w:rsidRPr="007354F2" w:rsidRDefault="007354F2" w:rsidP="007354F2">
            <w:pPr>
              <w:spacing w:line="276" w:lineRule="auto"/>
              <w:jc w:val="center"/>
              <w:rPr>
                <w:rFonts w:ascii="Times New Roman" w:hAnsi="Times New Roman" w:cs="Times New Roman"/>
                <w:b/>
                <w:bCs/>
                <w:lang w:val="en-US"/>
              </w:rPr>
            </w:pPr>
            <w:r w:rsidRPr="007354F2">
              <w:rPr>
                <w:rFonts w:ascii="Times New Roman" w:hAnsi="Times New Roman" w:cs="Times New Roman"/>
                <w:b/>
                <w:bCs/>
                <w:lang w:val="en-US"/>
              </w:rPr>
              <w:t>Exterior (E)</w:t>
            </w:r>
          </w:p>
        </w:tc>
        <w:tc>
          <w:tcPr>
            <w:tcW w:w="805" w:type="dxa"/>
          </w:tcPr>
          <w:p w14:paraId="488FBE5A" w14:textId="3F50DDE4" w:rsidR="007354F2" w:rsidRPr="007354F2" w:rsidRDefault="007354F2" w:rsidP="007354F2">
            <w:pPr>
              <w:spacing w:line="276" w:lineRule="auto"/>
              <w:jc w:val="center"/>
              <w:rPr>
                <w:rFonts w:ascii="Times New Roman" w:hAnsi="Times New Roman" w:cs="Times New Roman"/>
                <w:b/>
                <w:bCs/>
                <w:lang w:val="en-US"/>
              </w:rPr>
            </w:pPr>
            <w:r w:rsidRPr="007354F2">
              <w:rPr>
                <w:rFonts w:ascii="Times New Roman" w:hAnsi="Times New Roman" w:cs="Times New Roman"/>
                <w:b/>
                <w:bCs/>
                <w:lang w:val="en-US"/>
              </w:rPr>
              <w:t>I-E (ppm)</w:t>
            </w:r>
          </w:p>
        </w:tc>
        <w:tc>
          <w:tcPr>
            <w:tcW w:w="962" w:type="dxa"/>
          </w:tcPr>
          <w:p w14:paraId="7C58F1B1" w14:textId="6CD612A1" w:rsidR="007354F2" w:rsidRPr="007354F2" w:rsidRDefault="007354F2" w:rsidP="007354F2">
            <w:pPr>
              <w:spacing w:line="276" w:lineRule="auto"/>
              <w:jc w:val="center"/>
              <w:rPr>
                <w:rFonts w:ascii="Times New Roman" w:hAnsi="Times New Roman" w:cs="Times New Roman"/>
                <w:b/>
                <w:bCs/>
                <w:lang w:val="en-US"/>
              </w:rPr>
            </w:pPr>
            <w:r w:rsidRPr="007354F2">
              <w:rPr>
                <w:rFonts w:ascii="Times New Roman" w:hAnsi="Times New Roman" w:cs="Times New Roman"/>
                <w:b/>
                <w:bCs/>
                <w:lang w:val="en-US"/>
              </w:rPr>
              <w:t>Interior (I)</w:t>
            </w:r>
          </w:p>
        </w:tc>
        <w:tc>
          <w:tcPr>
            <w:tcW w:w="1011" w:type="dxa"/>
          </w:tcPr>
          <w:p w14:paraId="7B3D1440" w14:textId="26CBCEBC" w:rsidR="007354F2" w:rsidRPr="007354F2" w:rsidRDefault="007354F2" w:rsidP="007354F2">
            <w:pPr>
              <w:spacing w:line="276" w:lineRule="auto"/>
              <w:jc w:val="center"/>
              <w:rPr>
                <w:rFonts w:ascii="Times New Roman" w:hAnsi="Times New Roman" w:cs="Times New Roman"/>
                <w:b/>
                <w:bCs/>
                <w:lang w:val="en-US"/>
              </w:rPr>
            </w:pPr>
            <w:r w:rsidRPr="007354F2">
              <w:rPr>
                <w:rFonts w:ascii="Times New Roman" w:hAnsi="Times New Roman" w:cs="Times New Roman"/>
                <w:b/>
                <w:bCs/>
                <w:lang w:val="en-US"/>
              </w:rPr>
              <w:t>Exterior (E)</w:t>
            </w:r>
          </w:p>
        </w:tc>
        <w:tc>
          <w:tcPr>
            <w:tcW w:w="844" w:type="dxa"/>
          </w:tcPr>
          <w:p w14:paraId="4BDA69EC" w14:textId="6A11138A" w:rsidR="007354F2" w:rsidRPr="007354F2" w:rsidRDefault="007354F2" w:rsidP="007354F2">
            <w:pPr>
              <w:spacing w:line="276" w:lineRule="auto"/>
              <w:jc w:val="center"/>
              <w:rPr>
                <w:rFonts w:ascii="Times New Roman" w:hAnsi="Times New Roman" w:cs="Times New Roman"/>
                <w:b/>
                <w:bCs/>
                <w:lang w:val="en-US"/>
              </w:rPr>
            </w:pPr>
            <w:r w:rsidRPr="007354F2">
              <w:rPr>
                <w:rFonts w:ascii="Times New Roman" w:hAnsi="Times New Roman" w:cs="Times New Roman"/>
                <w:b/>
                <w:bCs/>
                <w:lang w:val="en-US"/>
              </w:rPr>
              <w:t>I-E (ppm)</w:t>
            </w:r>
          </w:p>
        </w:tc>
      </w:tr>
      <w:bookmarkEnd w:id="9"/>
      <w:tr w:rsidR="007354F2" w14:paraId="21CF3985" w14:textId="151E4E7D" w:rsidTr="007354F2">
        <w:trPr>
          <w:jc w:val="center"/>
        </w:trPr>
        <w:tc>
          <w:tcPr>
            <w:tcW w:w="677" w:type="dxa"/>
          </w:tcPr>
          <w:p w14:paraId="591079FA" w14:textId="4549990E" w:rsidR="007354F2" w:rsidRPr="007354F2" w:rsidRDefault="007354F2" w:rsidP="007354F2">
            <w:pPr>
              <w:spacing w:line="276" w:lineRule="auto"/>
              <w:jc w:val="center"/>
              <w:rPr>
                <w:rFonts w:ascii="Times New Roman" w:hAnsi="Times New Roman" w:cs="Times New Roman"/>
                <w:lang w:val="en-US"/>
              </w:rPr>
            </w:pPr>
            <w:r w:rsidRPr="007354F2">
              <w:rPr>
                <w:rFonts w:ascii="Times New Roman" w:hAnsi="Times New Roman" w:cs="Times New Roman"/>
                <w:lang w:val="en-US"/>
              </w:rPr>
              <w:t>1</w:t>
            </w:r>
          </w:p>
        </w:tc>
        <w:tc>
          <w:tcPr>
            <w:tcW w:w="730" w:type="dxa"/>
            <w:tcBorders>
              <w:top w:val="single" w:sz="4" w:space="0" w:color="auto"/>
              <w:left w:val="nil"/>
              <w:bottom w:val="single" w:sz="4" w:space="0" w:color="auto"/>
            </w:tcBorders>
            <w:shd w:val="clear" w:color="auto" w:fill="auto"/>
            <w:vAlign w:val="center"/>
          </w:tcPr>
          <w:p w14:paraId="682459AA" w14:textId="2ECD1BDD" w:rsidR="007354F2" w:rsidRPr="007354F2" w:rsidRDefault="007354F2" w:rsidP="007354F2">
            <w:pPr>
              <w:spacing w:line="276" w:lineRule="auto"/>
              <w:jc w:val="center"/>
              <w:rPr>
                <w:rFonts w:ascii="Times New Roman" w:hAnsi="Times New Roman" w:cs="Times New Roman"/>
                <w:b/>
                <w:bCs/>
                <w:lang w:val="en-US"/>
              </w:rPr>
            </w:pPr>
            <w:r w:rsidRPr="007354F2">
              <w:rPr>
                <w:rFonts w:ascii="Times New Roman" w:eastAsia="宋体" w:hAnsi="Times New Roman" w:cs="Times New Roman"/>
                <w:noProof/>
                <w:kern w:val="0"/>
                <w:lang w:val="en-US" w:eastAsia="zh-CN"/>
                <w14:ligatures w14:val="none"/>
              </w:rPr>
              <w:t>18</w:t>
            </w:r>
          </w:p>
        </w:tc>
        <w:tc>
          <w:tcPr>
            <w:tcW w:w="1157" w:type="dxa"/>
            <w:tcBorders>
              <w:top w:val="single" w:sz="4" w:space="0" w:color="auto"/>
              <w:left w:val="nil"/>
              <w:bottom w:val="single" w:sz="4" w:space="0" w:color="auto"/>
            </w:tcBorders>
            <w:shd w:val="clear" w:color="auto" w:fill="auto"/>
            <w:vAlign w:val="center"/>
          </w:tcPr>
          <w:p w14:paraId="5590B389" w14:textId="0DB2C541" w:rsidR="007354F2" w:rsidRPr="007354F2" w:rsidRDefault="007354F2" w:rsidP="007354F2">
            <w:pPr>
              <w:spacing w:line="276" w:lineRule="auto"/>
              <w:jc w:val="center"/>
              <w:rPr>
                <w:rFonts w:ascii="Times New Roman" w:hAnsi="Times New Roman" w:cs="Times New Roman"/>
                <w:b/>
                <w:bCs/>
                <w:lang w:val="en-US"/>
              </w:rPr>
            </w:pPr>
            <w:r w:rsidRPr="007354F2">
              <w:rPr>
                <w:rFonts w:ascii="Times New Roman" w:eastAsia="宋体" w:hAnsi="Times New Roman" w:cs="Times New Roman"/>
                <w:noProof/>
                <w:kern w:val="0"/>
                <w:lang w:val="en-US" w:eastAsia="zh-CN"/>
                <w14:ligatures w14:val="none"/>
              </w:rPr>
              <w:t>200</w:t>
            </w:r>
          </w:p>
        </w:tc>
        <w:tc>
          <w:tcPr>
            <w:tcW w:w="901" w:type="dxa"/>
            <w:tcBorders>
              <w:top w:val="single" w:sz="4" w:space="0" w:color="auto"/>
              <w:left w:val="nil"/>
              <w:bottom w:val="single" w:sz="4" w:space="0" w:color="auto"/>
            </w:tcBorders>
            <w:shd w:val="clear" w:color="auto" w:fill="auto"/>
            <w:vAlign w:val="center"/>
          </w:tcPr>
          <w:p w14:paraId="2B447460" w14:textId="1E460B88" w:rsidR="007354F2" w:rsidRPr="007354F2" w:rsidRDefault="007354F2" w:rsidP="007354F2">
            <w:pPr>
              <w:spacing w:line="276" w:lineRule="auto"/>
              <w:jc w:val="center"/>
              <w:rPr>
                <w:rFonts w:ascii="Times New Roman" w:hAnsi="Times New Roman" w:cs="Times New Roman"/>
                <w:b/>
                <w:bCs/>
                <w:lang w:val="en-US"/>
              </w:rPr>
            </w:pPr>
            <w:r w:rsidRPr="007354F2">
              <w:rPr>
                <w:rFonts w:ascii="Times New Roman" w:eastAsia="宋体" w:hAnsi="Times New Roman" w:cs="Times New Roman"/>
                <w:noProof/>
                <w:kern w:val="0"/>
                <w:lang w:val="en-US" w:eastAsia="zh-CN"/>
                <w14:ligatures w14:val="none"/>
              </w:rPr>
              <w:t>70</w:t>
            </w:r>
          </w:p>
        </w:tc>
        <w:tc>
          <w:tcPr>
            <w:tcW w:w="962" w:type="dxa"/>
          </w:tcPr>
          <w:p w14:paraId="7C314609" w14:textId="43C4CF67" w:rsidR="007354F2" w:rsidRPr="007354F2" w:rsidRDefault="007354F2" w:rsidP="007354F2">
            <w:pPr>
              <w:spacing w:line="276" w:lineRule="auto"/>
              <w:jc w:val="center"/>
              <w:rPr>
                <w:rFonts w:ascii="Times New Roman" w:hAnsi="Times New Roman" w:cs="Times New Roman"/>
                <w:b/>
                <w:bCs/>
                <w:lang w:val="en-US"/>
              </w:rPr>
            </w:pPr>
            <w:r w:rsidRPr="007354F2">
              <w:rPr>
                <w:rFonts w:ascii="Times New Roman" w:hAnsi="Times New Roman" w:cs="Times New Roman"/>
              </w:rPr>
              <w:t>551.11</w:t>
            </w:r>
          </w:p>
        </w:tc>
        <w:tc>
          <w:tcPr>
            <w:tcW w:w="1011" w:type="dxa"/>
          </w:tcPr>
          <w:p w14:paraId="0958CC32" w14:textId="15000E34" w:rsidR="007354F2" w:rsidRPr="007354F2" w:rsidRDefault="007354F2" w:rsidP="007354F2">
            <w:pPr>
              <w:spacing w:line="276" w:lineRule="auto"/>
              <w:jc w:val="center"/>
              <w:rPr>
                <w:rFonts w:ascii="Times New Roman" w:hAnsi="Times New Roman" w:cs="Times New Roman"/>
                <w:b/>
                <w:bCs/>
                <w:lang w:val="en-US"/>
              </w:rPr>
            </w:pPr>
            <w:r w:rsidRPr="007354F2">
              <w:rPr>
                <w:rFonts w:ascii="Times New Roman" w:hAnsi="Times New Roman" w:cs="Times New Roman"/>
              </w:rPr>
              <w:t>478.81</w:t>
            </w:r>
          </w:p>
        </w:tc>
        <w:tc>
          <w:tcPr>
            <w:tcW w:w="805" w:type="dxa"/>
          </w:tcPr>
          <w:p w14:paraId="395625E3" w14:textId="7312B064" w:rsidR="007354F2" w:rsidRPr="007354F2" w:rsidRDefault="007354F2" w:rsidP="007354F2">
            <w:pPr>
              <w:spacing w:line="276" w:lineRule="auto"/>
              <w:jc w:val="center"/>
              <w:rPr>
                <w:rFonts w:ascii="Times New Roman" w:hAnsi="Times New Roman" w:cs="Times New Roman"/>
              </w:rPr>
            </w:pPr>
            <w:r w:rsidRPr="007354F2">
              <w:rPr>
                <w:rFonts w:ascii="Times New Roman" w:hAnsi="Times New Roman" w:cs="Times New Roman"/>
              </w:rPr>
              <w:t>72.30</w:t>
            </w:r>
          </w:p>
        </w:tc>
        <w:tc>
          <w:tcPr>
            <w:tcW w:w="962" w:type="dxa"/>
          </w:tcPr>
          <w:p w14:paraId="2E9E56A2" w14:textId="4D866ED1" w:rsidR="007354F2" w:rsidRPr="007354F2" w:rsidRDefault="007354F2" w:rsidP="007354F2">
            <w:pPr>
              <w:spacing w:line="276" w:lineRule="auto"/>
              <w:jc w:val="center"/>
              <w:rPr>
                <w:rFonts w:ascii="Times New Roman" w:hAnsi="Times New Roman" w:cs="Times New Roman"/>
                <w:b/>
                <w:bCs/>
                <w:lang w:val="en-US"/>
              </w:rPr>
            </w:pPr>
            <w:r w:rsidRPr="007354F2">
              <w:rPr>
                <w:rFonts w:ascii="Times New Roman" w:hAnsi="Times New Roman" w:cs="Times New Roman"/>
              </w:rPr>
              <w:t>555.28</w:t>
            </w:r>
          </w:p>
        </w:tc>
        <w:tc>
          <w:tcPr>
            <w:tcW w:w="1011" w:type="dxa"/>
          </w:tcPr>
          <w:p w14:paraId="0B6E4EBC" w14:textId="2B48E525" w:rsidR="007354F2" w:rsidRPr="007354F2" w:rsidRDefault="007354F2" w:rsidP="007354F2">
            <w:pPr>
              <w:spacing w:line="276" w:lineRule="auto"/>
              <w:jc w:val="center"/>
              <w:rPr>
                <w:rFonts w:ascii="Times New Roman" w:hAnsi="Times New Roman" w:cs="Times New Roman"/>
                <w:b/>
                <w:bCs/>
                <w:lang w:val="en-US"/>
              </w:rPr>
            </w:pPr>
            <w:r w:rsidRPr="007354F2">
              <w:rPr>
                <w:rFonts w:ascii="Times New Roman" w:hAnsi="Times New Roman" w:cs="Times New Roman"/>
              </w:rPr>
              <w:t>466.74</w:t>
            </w:r>
          </w:p>
        </w:tc>
        <w:tc>
          <w:tcPr>
            <w:tcW w:w="844" w:type="dxa"/>
          </w:tcPr>
          <w:p w14:paraId="46B5DD63" w14:textId="181CB848" w:rsidR="007354F2" w:rsidRPr="007354F2" w:rsidRDefault="007354F2" w:rsidP="007354F2">
            <w:pPr>
              <w:spacing w:line="276" w:lineRule="auto"/>
              <w:jc w:val="center"/>
              <w:rPr>
                <w:rFonts w:ascii="Times New Roman" w:hAnsi="Times New Roman" w:cs="Times New Roman"/>
              </w:rPr>
            </w:pPr>
            <w:r w:rsidRPr="007354F2">
              <w:rPr>
                <w:rFonts w:ascii="Times New Roman" w:hAnsi="Times New Roman" w:cs="Times New Roman"/>
              </w:rPr>
              <w:t>88.54</w:t>
            </w:r>
          </w:p>
        </w:tc>
      </w:tr>
      <w:tr w:rsidR="007354F2" w14:paraId="73291620" w14:textId="49FAFFD9" w:rsidTr="007354F2">
        <w:trPr>
          <w:jc w:val="center"/>
        </w:trPr>
        <w:tc>
          <w:tcPr>
            <w:tcW w:w="677" w:type="dxa"/>
          </w:tcPr>
          <w:p w14:paraId="25DE7823" w14:textId="33817D49" w:rsidR="007354F2" w:rsidRPr="007354F2" w:rsidRDefault="007354F2" w:rsidP="007354F2">
            <w:pPr>
              <w:spacing w:line="276" w:lineRule="auto"/>
              <w:jc w:val="center"/>
              <w:rPr>
                <w:rFonts w:ascii="Times New Roman" w:hAnsi="Times New Roman" w:cs="Times New Roman"/>
                <w:lang w:val="en-US"/>
              </w:rPr>
            </w:pPr>
            <w:r w:rsidRPr="007354F2">
              <w:rPr>
                <w:rFonts w:ascii="Times New Roman" w:hAnsi="Times New Roman" w:cs="Times New Roman"/>
                <w:lang w:val="en-US"/>
              </w:rPr>
              <w:t>2</w:t>
            </w:r>
          </w:p>
        </w:tc>
        <w:tc>
          <w:tcPr>
            <w:tcW w:w="730" w:type="dxa"/>
            <w:tcBorders>
              <w:top w:val="single" w:sz="4" w:space="0" w:color="auto"/>
              <w:left w:val="nil"/>
              <w:bottom w:val="single" w:sz="4" w:space="0" w:color="auto"/>
            </w:tcBorders>
            <w:shd w:val="clear" w:color="auto" w:fill="auto"/>
            <w:vAlign w:val="center"/>
          </w:tcPr>
          <w:p w14:paraId="62B3A1DE" w14:textId="00352DBD" w:rsidR="007354F2" w:rsidRPr="007354F2" w:rsidRDefault="007354F2" w:rsidP="007354F2">
            <w:pPr>
              <w:spacing w:line="276" w:lineRule="auto"/>
              <w:jc w:val="center"/>
              <w:rPr>
                <w:rFonts w:ascii="Times New Roman" w:hAnsi="Times New Roman" w:cs="Times New Roman"/>
                <w:b/>
                <w:bCs/>
                <w:lang w:val="en-US"/>
              </w:rPr>
            </w:pPr>
            <w:r w:rsidRPr="007354F2">
              <w:rPr>
                <w:rFonts w:ascii="Times New Roman" w:eastAsia="宋体" w:hAnsi="Times New Roman" w:cs="Times New Roman"/>
                <w:noProof/>
                <w:kern w:val="0"/>
                <w:lang w:val="en-US" w:eastAsia="zh-CN"/>
                <w14:ligatures w14:val="none"/>
              </w:rPr>
              <w:t>18</w:t>
            </w:r>
          </w:p>
        </w:tc>
        <w:tc>
          <w:tcPr>
            <w:tcW w:w="1157" w:type="dxa"/>
            <w:tcBorders>
              <w:top w:val="single" w:sz="4" w:space="0" w:color="auto"/>
              <w:left w:val="nil"/>
              <w:bottom w:val="single" w:sz="4" w:space="0" w:color="auto"/>
            </w:tcBorders>
            <w:shd w:val="clear" w:color="auto" w:fill="auto"/>
            <w:vAlign w:val="center"/>
          </w:tcPr>
          <w:p w14:paraId="2055A29C" w14:textId="13284A29" w:rsidR="007354F2" w:rsidRPr="007354F2" w:rsidRDefault="007354F2" w:rsidP="007354F2">
            <w:pPr>
              <w:spacing w:line="276" w:lineRule="auto"/>
              <w:jc w:val="center"/>
              <w:rPr>
                <w:rFonts w:ascii="Times New Roman" w:hAnsi="Times New Roman" w:cs="Times New Roman"/>
                <w:b/>
                <w:bCs/>
                <w:lang w:val="en-US"/>
              </w:rPr>
            </w:pPr>
            <w:r w:rsidRPr="007354F2">
              <w:rPr>
                <w:rFonts w:ascii="Times New Roman" w:eastAsia="宋体" w:hAnsi="Times New Roman" w:cs="Times New Roman"/>
                <w:noProof/>
                <w:kern w:val="0"/>
                <w:lang w:val="en-US" w:eastAsia="zh-CN"/>
                <w14:ligatures w14:val="none"/>
              </w:rPr>
              <w:t>250</w:t>
            </w:r>
          </w:p>
        </w:tc>
        <w:tc>
          <w:tcPr>
            <w:tcW w:w="901" w:type="dxa"/>
            <w:tcBorders>
              <w:top w:val="single" w:sz="4" w:space="0" w:color="auto"/>
              <w:left w:val="nil"/>
              <w:bottom w:val="single" w:sz="4" w:space="0" w:color="auto"/>
            </w:tcBorders>
            <w:shd w:val="clear" w:color="auto" w:fill="auto"/>
            <w:vAlign w:val="center"/>
          </w:tcPr>
          <w:p w14:paraId="104BEFCD" w14:textId="0BB1B79A" w:rsidR="007354F2" w:rsidRPr="007354F2" w:rsidRDefault="007354F2" w:rsidP="007354F2">
            <w:pPr>
              <w:spacing w:line="276" w:lineRule="auto"/>
              <w:jc w:val="center"/>
              <w:rPr>
                <w:rFonts w:ascii="Times New Roman" w:hAnsi="Times New Roman" w:cs="Times New Roman"/>
                <w:b/>
                <w:bCs/>
                <w:lang w:val="en-US"/>
              </w:rPr>
            </w:pPr>
            <w:r w:rsidRPr="007354F2">
              <w:rPr>
                <w:rFonts w:ascii="Times New Roman" w:eastAsia="宋体" w:hAnsi="Times New Roman" w:cs="Times New Roman"/>
                <w:noProof/>
                <w:kern w:val="0"/>
                <w:lang w:val="en-US" w:eastAsia="zh-CN"/>
                <w14:ligatures w14:val="none"/>
              </w:rPr>
              <w:t>75</w:t>
            </w:r>
          </w:p>
        </w:tc>
        <w:tc>
          <w:tcPr>
            <w:tcW w:w="962" w:type="dxa"/>
          </w:tcPr>
          <w:p w14:paraId="4C3B36A2" w14:textId="705576F0" w:rsidR="007354F2" w:rsidRPr="007354F2" w:rsidRDefault="007354F2" w:rsidP="007354F2">
            <w:pPr>
              <w:spacing w:line="276" w:lineRule="auto"/>
              <w:jc w:val="center"/>
              <w:rPr>
                <w:rFonts w:ascii="Times New Roman" w:hAnsi="Times New Roman" w:cs="Times New Roman"/>
                <w:b/>
                <w:bCs/>
                <w:lang w:val="en-US"/>
              </w:rPr>
            </w:pPr>
            <w:r w:rsidRPr="007354F2">
              <w:rPr>
                <w:rFonts w:ascii="Times New Roman" w:hAnsi="Times New Roman" w:cs="Times New Roman"/>
              </w:rPr>
              <w:t>560.18</w:t>
            </w:r>
          </w:p>
        </w:tc>
        <w:tc>
          <w:tcPr>
            <w:tcW w:w="1011" w:type="dxa"/>
          </w:tcPr>
          <w:p w14:paraId="16ABB04F" w14:textId="3E2DA214" w:rsidR="007354F2" w:rsidRPr="007354F2" w:rsidRDefault="007354F2" w:rsidP="007354F2">
            <w:pPr>
              <w:spacing w:line="276" w:lineRule="auto"/>
              <w:jc w:val="center"/>
              <w:rPr>
                <w:rFonts w:ascii="Times New Roman" w:hAnsi="Times New Roman" w:cs="Times New Roman"/>
                <w:b/>
                <w:bCs/>
                <w:lang w:val="en-US"/>
              </w:rPr>
            </w:pPr>
            <w:r w:rsidRPr="007354F2">
              <w:rPr>
                <w:rFonts w:ascii="Times New Roman" w:hAnsi="Times New Roman" w:cs="Times New Roman"/>
              </w:rPr>
              <w:t>476.00</w:t>
            </w:r>
          </w:p>
        </w:tc>
        <w:tc>
          <w:tcPr>
            <w:tcW w:w="805" w:type="dxa"/>
          </w:tcPr>
          <w:p w14:paraId="27BF83C1" w14:textId="2F05EA5C" w:rsidR="007354F2" w:rsidRPr="007354F2" w:rsidRDefault="007354F2" w:rsidP="007354F2">
            <w:pPr>
              <w:spacing w:line="276" w:lineRule="auto"/>
              <w:jc w:val="center"/>
              <w:rPr>
                <w:rFonts w:ascii="Times New Roman" w:hAnsi="Times New Roman" w:cs="Times New Roman"/>
              </w:rPr>
            </w:pPr>
            <w:r w:rsidRPr="007354F2">
              <w:rPr>
                <w:rFonts w:ascii="Times New Roman" w:hAnsi="Times New Roman" w:cs="Times New Roman"/>
              </w:rPr>
              <w:t>84.18</w:t>
            </w:r>
          </w:p>
        </w:tc>
        <w:tc>
          <w:tcPr>
            <w:tcW w:w="962" w:type="dxa"/>
          </w:tcPr>
          <w:p w14:paraId="539776CD" w14:textId="38F846C3" w:rsidR="007354F2" w:rsidRPr="007354F2" w:rsidRDefault="007354F2" w:rsidP="007354F2">
            <w:pPr>
              <w:spacing w:line="276" w:lineRule="auto"/>
              <w:jc w:val="center"/>
              <w:rPr>
                <w:rFonts w:ascii="Times New Roman" w:hAnsi="Times New Roman" w:cs="Times New Roman"/>
                <w:b/>
                <w:bCs/>
                <w:lang w:val="en-US"/>
              </w:rPr>
            </w:pPr>
            <w:r w:rsidRPr="007354F2">
              <w:rPr>
                <w:rFonts w:ascii="Times New Roman" w:hAnsi="Times New Roman" w:cs="Times New Roman"/>
              </w:rPr>
              <w:t>545.99</w:t>
            </w:r>
          </w:p>
        </w:tc>
        <w:tc>
          <w:tcPr>
            <w:tcW w:w="1011" w:type="dxa"/>
          </w:tcPr>
          <w:p w14:paraId="74B587D6" w14:textId="268B8D4A" w:rsidR="007354F2" w:rsidRPr="007354F2" w:rsidRDefault="007354F2" w:rsidP="007354F2">
            <w:pPr>
              <w:spacing w:line="276" w:lineRule="auto"/>
              <w:jc w:val="center"/>
              <w:rPr>
                <w:rFonts w:ascii="Times New Roman" w:hAnsi="Times New Roman" w:cs="Times New Roman"/>
                <w:b/>
                <w:bCs/>
                <w:lang w:val="en-US"/>
              </w:rPr>
            </w:pPr>
            <w:r w:rsidRPr="007354F2">
              <w:rPr>
                <w:rFonts w:ascii="Times New Roman" w:hAnsi="Times New Roman" w:cs="Times New Roman"/>
              </w:rPr>
              <w:t>455.43</w:t>
            </w:r>
          </w:p>
        </w:tc>
        <w:tc>
          <w:tcPr>
            <w:tcW w:w="844" w:type="dxa"/>
          </w:tcPr>
          <w:p w14:paraId="3D35FC5A" w14:textId="20D66FA2" w:rsidR="007354F2" w:rsidRPr="007354F2" w:rsidRDefault="007354F2" w:rsidP="007354F2">
            <w:pPr>
              <w:spacing w:line="276" w:lineRule="auto"/>
              <w:jc w:val="center"/>
              <w:rPr>
                <w:rFonts w:ascii="Times New Roman" w:hAnsi="Times New Roman" w:cs="Times New Roman"/>
              </w:rPr>
            </w:pPr>
            <w:r w:rsidRPr="007354F2">
              <w:rPr>
                <w:rFonts w:ascii="Times New Roman" w:hAnsi="Times New Roman" w:cs="Times New Roman"/>
              </w:rPr>
              <w:t>90.56</w:t>
            </w:r>
          </w:p>
        </w:tc>
      </w:tr>
      <w:tr w:rsidR="007354F2" w14:paraId="5CC48B62" w14:textId="5B1EDE56" w:rsidTr="007354F2">
        <w:trPr>
          <w:jc w:val="center"/>
        </w:trPr>
        <w:tc>
          <w:tcPr>
            <w:tcW w:w="677" w:type="dxa"/>
          </w:tcPr>
          <w:p w14:paraId="079B9680" w14:textId="09B03323" w:rsidR="007354F2" w:rsidRPr="007354F2" w:rsidRDefault="007354F2" w:rsidP="007354F2">
            <w:pPr>
              <w:spacing w:line="276" w:lineRule="auto"/>
              <w:jc w:val="center"/>
              <w:rPr>
                <w:rFonts w:ascii="Times New Roman" w:hAnsi="Times New Roman" w:cs="Times New Roman"/>
                <w:lang w:val="en-US"/>
              </w:rPr>
            </w:pPr>
            <w:r w:rsidRPr="007354F2">
              <w:rPr>
                <w:rFonts w:ascii="Times New Roman" w:hAnsi="Times New Roman" w:cs="Times New Roman"/>
                <w:lang w:val="en-US"/>
              </w:rPr>
              <w:t>3</w:t>
            </w:r>
          </w:p>
        </w:tc>
        <w:tc>
          <w:tcPr>
            <w:tcW w:w="730" w:type="dxa"/>
            <w:tcBorders>
              <w:top w:val="single" w:sz="4" w:space="0" w:color="auto"/>
              <w:left w:val="nil"/>
              <w:bottom w:val="single" w:sz="4" w:space="0" w:color="auto"/>
            </w:tcBorders>
            <w:shd w:val="clear" w:color="auto" w:fill="auto"/>
            <w:vAlign w:val="center"/>
          </w:tcPr>
          <w:p w14:paraId="76E95CD3" w14:textId="3BDD5356" w:rsidR="007354F2" w:rsidRPr="007354F2" w:rsidRDefault="007354F2" w:rsidP="007354F2">
            <w:pPr>
              <w:spacing w:line="276" w:lineRule="auto"/>
              <w:jc w:val="center"/>
              <w:rPr>
                <w:rFonts w:ascii="Times New Roman" w:hAnsi="Times New Roman" w:cs="Times New Roman"/>
                <w:b/>
                <w:bCs/>
                <w:lang w:val="en-US"/>
              </w:rPr>
            </w:pPr>
            <w:r w:rsidRPr="007354F2">
              <w:rPr>
                <w:rFonts w:ascii="Times New Roman" w:eastAsia="宋体" w:hAnsi="Times New Roman" w:cs="Times New Roman"/>
                <w:noProof/>
                <w:kern w:val="0"/>
                <w:lang w:val="en-US" w:eastAsia="zh-CN"/>
                <w14:ligatures w14:val="none"/>
              </w:rPr>
              <w:t>18</w:t>
            </w:r>
          </w:p>
        </w:tc>
        <w:tc>
          <w:tcPr>
            <w:tcW w:w="1157" w:type="dxa"/>
            <w:tcBorders>
              <w:top w:val="single" w:sz="4" w:space="0" w:color="auto"/>
              <w:left w:val="nil"/>
              <w:bottom w:val="single" w:sz="4" w:space="0" w:color="auto"/>
            </w:tcBorders>
            <w:shd w:val="clear" w:color="auto" w:fill="auto"/>
            <w:vAlign w:val="center"/>
          </w:tcPr>
          <w:p w14:paraId="719B10EC" w14:textId="34D2E5B6" w:rsidR="007354F2" w:rsidRPr="007354F2" w:rsidRDefault="007354F2" w:rsidP="007354F2">
            <w:pPr>
              <w:spacing w:line="276" w:lineRule="auto"/>
              <w:jc w:val="center"/>
              <w:rPr>
                <w:rFonts w:ascii="Times New Roman" w:hAnsi="Times New Roman" w:cs="Times New Roman"/>
                <w:b/>
                <w:bCs/>
                <w:lang w:val="en-US"/>
              </w:rPr>
            </w:pPr>
            <w:r w:rsidRPr="007354F2">
              <w:rPr>
                <w:rFonts w:ascii="Times New Roman" w:eastAsia="宋体" w:hAnsi="Times New Roman" w:cs="Times New Roman"/>
                <w:noProof/>
                <w:kern w:val="0"/>
                <w:lang w:val="en-US" w:eastAsia="zh-CN"/>
                <w14:ligatures w14:val="none"/>
              </w:rPr>
              <w:t>300</w:t>
            </w:r>
          </w:p>
        </w:tc>
        <w:tc>
          <w:tcPr>
            <w:tcW w:w="901" w:type="dxa"/>
            <w:tcBorders>
              <w:top w:val="single" w:sz="4" w:space="0" w:color="auto"/>
              <w:left w:val="nil"/>
              <w:bottom w:val="single" w:sz="4" w:space="0" w:color="auto"/>
            </w:tcBorders>
            <w:shd w:val="clear" w:color="auto" w:fill="auto"/>
            <w:vAlign w:val="center"/>
          </w:tcPr>
          <w:p w14:paraId="64E51AC1" w14:textId="19C35082" w:rsidR="007354F2" w:rsidRPr="007354F2" w:rsidRDefault="007354F2" w:rsidP="007354F2">
            <w:pPr>
              <w:spacing w:line="276" w:lineRule="auto"/>
              <w:jc w:val="center"/>
              <w:rPr>
                <w:rFonts w:ascii="Times New Roman" w:hAnsi="Times New Roman" w:cs="Times New Roman"/>
                <w:b/>
                <w:bCs/>
                <w:lang w:val="en-US"/>
              </w:rPr>
            </w:pPr>
            <w:r w:rsidRPr="007354F2">
              <w:rPr>
                <w:rFonts w:ascii="Times New Roman" w:eastAsia="宋体" w:hAnsi="Times New Roman" w:cs="Times New Roman"/>
                <w:noProof/>
                <w:kern w:val="0"/>
                <w:lang w:val="en-US" w:eastAsia="zh-CN"/>
                <w14:ligatures w14:val="none"/>
              </w:rPr>
              <w:t>80</w:t>
            </w:r>
          </w:p>
        </w:tc>
        <w:tc>
          <w:tcPr>
            <w:tcW w:w="962" w:type="dxa"/>
          </w:tcPr>
          <w:p w14:paraId="4440430B" w14:textId="19C0C1D6" w:rsidR="007354F2" w:rsidRPr="007354F2" w:rsidRDefault="007354F2" w:rsidP="007354F2">
            <w:pPr>
              <w:spacing w:line="276" w:lineRule="auto"/>
              <w:jc w:val="center"/>
              <w:rPr>
                <w:rFonts w:ascii="Times New Roman" w:hAnsi="Times New Roman" w:cs="Times New Roman"/>
                <w:b/>
                <w:bCs/>
                <w:lang w:val="en-US"/>
              </w:rPr>
            </w:pPr>
            <w:r w:rsidRPr="007354F2">
              <w:rPr>
                <w:rFonts w:ascii="Times New Roman" w:hAnsi="Times New Roman" w:cs="Times New Roman"/>
              </w:rPr>
              <w:t>541.82</w:t>
            </w:r>
          </w:p>
        </w:tc>
        <w:tc>
          <w:tcPr>
            <w:tcW w:w="1011" w:type="dxa"/>
          </w:tcPr>
          <w:p w14:paraId="7058CA2B" w14:textId="77AFB427" w:rsidR="007354F2" w:rsidRPr="007354F2" w:rsidRDefault="007354F2" w:rsidP="007354F2">
            <w:pPr>
              <w:spacing w:line="276" w:lineRule="auto"/>
              <w:jc w:val="center"/>
              <w:rPr>
                <w:rFonts w:ascii="Times New Roman" w:hAnsi="Times New Roman" w:cs="Times New Roman"/>
                <w:b/>
                <w:bCs/>
                <w:lang w:val="en-US"/>
              </w:rPr>
            </w:pPr>
            <w:r w:rsidRPr="007354F2">
              <w:rPr>
                <w:rFonts w:ascii="Times New Roman" w:hAnsi="Times New Roman" w:cs="Times New Roman"/>
              </w:rPr>
              <w:t>459.89</w:t>
            </w:r>
          </w:p>
        </w:tc>
        <w:tc>
          <w:tcPr>
            <w:tcW w:w="805" w:type="dxa"/>
          </w:tcPr>
          <w:p w14:paraId="7E4A0101" w14:textId="10FC92FB" w:rsidR="007354F2" w:rsidRPr="007354F2" w:rsidRDefault="007354F2" w:rsidP="007354F2">
            <w:pPr>
              <w:spacing w:line="276" w:lineRule="auto"/>
              <w:jc w:val="center"/>
              <w:rPr>
                <w:rFonts w:ascii="Times New Roman" w:hAnsi="Times New Roman" w:cs="Times New Roman"/>
              </w:rPr>
            </w:pPr>
            <w:r w:rsidRPr="007354F2">
              <w:rPr>
                <w:rFonts w:ascii="Times New Roman" w:hAnsi="Times New Roman" w:cs="Times New Roman"/>
              </w:rPr>
              <w:t>81.93</w:t>
            </w:r>
          </w:p>
        </w:tc>
        <w:tc>
          <w:tcPr>
            <w:tcW w:w="962" w:type="dxa"/>
          </w:tcPr>
          <w:p w14:paraId="1950D746" w14:textId="792E3F94" w:rsidR="007354F2" w:rsidRPr="007354F2" w:rsidRDefault="007354F2" w:rsidP="007354F2">
            <w:pPr>
              <w:spacing w:line="276" w:lineRule="auto"/>
              <w:jc w:val="center"/>
              <w:rPr>
                <w:rFonts w:ascii="Times New Roman" w:hAnsi="Times New Roman" w:cs="Times New Roman"/>
                <w:b/>
                <w:bCs/>
                <w:lang w:val="en-US"/>
              </w:rPr>
            </w:pPr>
            <w:r w:rsidRPr="007354F2">
              <w:rPr>
                <w:rFonts w:ascii="Times New Roman" w:hAnsi="Times New Roman" w:cs="Times New Roman"/>
              </w:rPr>
              <w:t>556.98</w:t>
            </w:r>
          </w:p>
        </w:tc>
        <w:tc>
          <w:tcPr>
            <w:tcW w:w="1011" w:type="dxa"/>
          </w:tcPr>
          <w:p w14:paraId="4D5F5173" w14:textId="52B82959" w:rsidR="007354F2" w:rsidRPr="007354F2" w:rsidRDefault="007354F2" w:rsidP="007354F2">
            <w:pPr>
              <w:spacing w:line="276" w:lineRule="auto"/>
              <w:jc w:val="center"/>
              <w:rPr>
                <w:rFonts w:ascii="Times New Roman" w:hAnsi="Times New Roman" w:cs="Times New Roman"/>
                <w:b/>
                <w:bCs/>
                <w:lang w:val="en-US"/>
              </w:rPr>
            </w:pPr>
            <w:r w:rsidRPr="007354F2">
              <w:rPr>
                <w:rFonts w:ascii="Times New Roman" w:hAnsi="Times New Roman" w:cs="Times New Roman"/>
              </w:rPr>
              <w:t>469.94</w:t>
            </w:r>
          </w:p>
        </w:tc>
        <w:tc>
          <w:tcPr>
            <w:tcW w:w="844" w:type="dxa"/>
          </w:tcPr>
          <w:p w14:paraId="4A447AAF" w14:textId="5D856CA5" w:rsidR="007354F2" w:rsidRPr="007354F2" w:rsidRDefault="007354F2" w:rsidP="007354F2">
            <w:pPr>
              <w:spacing w:line="276" w:lineRule="auto"/>
              <w:jc w:val="center"/>
              <w:rPr>
                <w:rFonts w:ascii="Times New Roman" w:hAnsi="Times New Roman" w:cs="Times New Roman"/>
              </w:rPr>
            </w:pPr>
            <w:r w:rsidRPr="007354F2">
              <w:rPr>
                <w:rFonts w:ascii="Times New Roman" w:hAnsi="Times New Roman" w:cs="Times New Roman"/>
              </w:rPr>
              <w:t>87.04</w:t>
            </w:r>
          </w:p>
        </w:tc>
      </w:tr>
      <w:tr w:rsidR="007354F2" w14:paraId="428ABFA1" w14:textId="40236590" w:rsidTr="007354F2">
        <w:trPr>
          <w:jc w:val="center"/>
        </w:trPr>
        <w:tc>
          <w:tcPr>
            <w:tcW w:w="677" w:type="dxa"/>
          </w:tcPr>
          <w:p w14:paraId="7B2409F0" w14:textId="47A6827B" w:rsidR="007354F2" w:rsidRPr="007354F2" w:rsidRDefault="007354F2" w:rsidP="007354F2">
            <w:pPr>
              <w:spacing w:line="276" w:lineRule="auto"/>
              <w:jc w:val="center"/>
              <w:rPr>
                <w:rFonts w:ascii="Times New Roman" w:hAnsi="Times New Roman" w:cs="Times New Roman"/>
                <w:lang w:val="en-US"/>
              </w:rPr>
            </w:pPr>
            <w:r w:rsidRPr="007354F2">
              <w:rPr>
                <w:rFonts w:ascii="Times New Roman" w:hAnsi="Times New Roman" w:cs="Times New Roman"/>
                <w:lang w:val="en-US"/>
              </w:rPr>
              <w:t>4</w:t>
            </w:r>
          </w:p>
        </w:tc>
        <w:tc>
          <w:tcPr>
            <w:tcW w:w="730" w:type="dxa"/>
            <w:tcBorders>
              <w:top w:val="single" w:sz="4" w:space="0" w:color="auto"/>
              <w:left w:val="nil"/>
              <w:bottom w:val="single" w:sz="4" w:space="0" w:color="auto"/>
            </w:tcBorders>
            <w:shd w:val="clear" w:color="auto" w:fill="auto"/>
            <w:vAlign w:val="center"/>
          </w:tcPr>
          <w:p w14:paraId="309E2623" w14:textId="74F45973" w:rsidR="007354F2" w:rsidRPr="007354F2" w:rsidRDefault="007354F2" w:rsidP="007354F2">
            <w:pPr>
              <w:spacing w:line="276" w:lineRule="auto"/>
              <w:jc w:val="center"/>
              <w:rPr>
                <w:rFonts w:ascii="Times New Roman" w:hAnsi="Times New Roman" w:cs="Times New Roman"/>
                <w:b/>
                <w:bCs/>
                <w:lang w:val="en-US"/>
              </w:rPr>
            </w:pPr>
            <w:r w:rsidRPr="007354F2">
              <w:rPr>
                <w:rFonts w:ascii="Times New Roman" w:eastAsia="宋体" w:hAnsi="Times New Roman" w:cs="Times New Roman"/>
                <w:noProof/>
                <w:kern w:val="0"/>
                <w:lang w:val="en-US" w:eastAsia="zh-CN"/>
                <w14:ligatures w14:val="none"/>
              </w:rPr>
              <w:t>20</w:t>
            </w:r>
          </w:p>
        </w:tc>
        <w:tc>
          <w:tcPr>
            <w:tcW w:w="1157" w:type="dxa"/>
            <w:tcBorders>
              <w:top w:val="single" w:sz="4" w:space="0" w:color="auto"/>
              <w:left w:val="nil"/>
              <w:bottom w:val="single" w:sz="4" w:space="0" w:color="auto"/>
            </w:tcBorders>
            <w:shd w:val="clear" w:color="auto" w:fill="auto"/>
            <w:vAlign w:val="center"/>
          </w:tcPr>
          <w:p w14:paraId="3E29E08F" w14:textId="5D1882E4" w:rsidR="007354F2" w:rsidRPr="007354F2" w:rsidRDefault="007354F2" w:rsidP="007354F2">
            <w:pPr>
              <w:spacing w:line="276" w:lineRule="auto"/>
              <w:jc w:val="center"/>
              <w:rPr>
                <w:rFonts w:ascii="Times New Roman" w:hAnsi="Times New Roman" w:cs="Times New Roman"/>
                <w:b/>
                <w:bCs/>
                <w:lang w:val="en-US"/>
              </w:rPr>
            </w:pPr>
            <w:r w:rsidRPr="007354F2">
              <w:rPr>
                <w:rFonts w:ascii="Times New Roman" w:eastAsia="宋体" w:hAnsi="Times New Roman" w:cs="Times New Roman"/>
                <w:noProof/>
                <w:kern w:val="0"/>
                <w:lang w:val="en-US" w:eastAsia="zh-CN"/>
                <w14:ligatures w14:val="none"/>
              </w:rPr>
              <w:t>200</w:t>
            </w:r>
          </w:p>
        </w:tc>
        <w:tc>
          <w:tcPr>
            <w:tcW w:w="901" w:type="dxa"/>
            <w:tcBorders>
              <w:top w:val="single" w:sz="4" w:space="0" w:color="auto"/>
              <w:left w:val="nil"/>
              <w:bottom w:val="single" w:sz="4" w:space="0" w:color="auto"/>
            </w:tcBorders>
            <w:shd w:val="clear" w:color="auto" w:fill="auto"/>
            <w:vAlign w:val="center"/>
          </w:tcPr>
          <w:p w14:paraId="6798B19A" w14:textId="1062573F" w:rsidR="007354F2" w:rsidRPr="007354F2" w:rsidRDefault="007354F2" w:rsidP="007354F2">
            <w:pPr>
              <w:spacing w:line="276" w:lineRule="auto"/>
              <w:jc w:val="center"/>
              <w:rPr>
                <w:rFonts w:ascii="Times New Roman" w:hAnsi="Times New Roman" w:cs="Times New Roman"/>
                <w:b/>
                <w:bCs/>
                <w:lang w:val="en-US"/>
              </w:rPr>
            </w:pPr>
            <w:r w:rsidRPr="007354F2">
              <w:rPr>
                <w:rFonts w:ascii="Times New Roman" w:eastAsia="宋体" w:hAnsi="Times New Roman" w:cs="Times New Roman"/>
                <w:noProof/>
                <w:kern w:val="0"/>
                <w:lang w:val="en-US" w:eastAsia="zh-CN"/>
                <w14:ligatures w14:val="none"/>
              </w:rPr>
              <w:t>75</w:t>
            </w:r>
          </w:p>
        </w:tc>
        <w:tc>
          <w:tcPr>
            <w:tcW w:w="962" w:type="dxa"/>
          </w:tcPr>
          <w:p w14:paraId="67E2511C" w14:textId="12D8F0E8" w:rsidR="007354F2" w:rsidRPr="007354F2" w:rsidRDefault="007354F2" w:rsidP="007354F2">
            <w:pPr>
              <w:spacing w:line="276" w:lineRule="auto"/>
              <w:jc w:val="center"/>
              <w:rPr>
                <w:rFonts w:ascii="Times New Roman" w:hAnsi="Times New Roman" w:cs="Times New Roman"/>
                <w:b/>
                <w:bCs/>
                <w:lang w:val="en-US"/>
              </w:rPr>
            </w:pPr>
            <w:r w:rsidRPr="007354F2">
              <w:rPr>
                <w:rFonts w:ascii="Times New Roman" w:hAnsi="Times New Roman" w:cs="Times New Roman"/>
              </w:rPr>
              <w:t>543.83</w:t>
            </w:r>
          </w:p>
        </w:tc>
        <w:tc>
          <w:tcPr>
            <w:tcW w:w="1011" w:type="dxa"/>
          </w:tcPr>
          <w:p w14:paraId="704E9C26" w14:textId="2A9F22AC" w:rsidR="007354F2" w:rsidRPr="007354F2" w:rsidRDefault="007354F2" w:rsidP="007354F2">
            <w:pPr>
              <w:spacing w:line="276" w:lineRule="auto"/>
              <w:jc w:val="center"/>
              <w:rPr>
                <w:rFonts w:ascii="Times New Roman" w:hAnsi="Times New Roman" w:cs="Times New Roman"/>
                <w:b/>
                <w:bCs/>
                <w:lang w:val="en-US"/>
              </w:rPr>
            </w:pPr>
            <w:r w:rsidRPr="007354F2">
              <w:rPr>
                <w:rFonts w:ascii="Times New Roman" w:hAnsi="Times New Roman" w:cs="Times New Roman"/>
              </w:rPr>
              <w:t>461.28</w:t>
            </w:r>
          </w:p>
        </w:tc>
        <w:tc>
          <w:tcPr>
            <w:tcW w:w="805" w:type="dxa"/>
          </w:tcPr>
          <w:p w14:paraId="6CFA9CB2" w14:textId="449F6C91" w:rsidR="007354F2" w:rsidRPr="007354F2" w:rsidRDefault="007354F2" w:rsidP="007354F2">
            <w:pPr>
              <w:spacing w:line="276" w:lineRule="auto"/>
              <w:jc w:val="center"/>
              <w:rPr>
                <w:rFonts w:ascii="Times New Roman" w:hAnsi="Times New Roman" w:cs="Times New Roman"/>
              </w:rPr>
            </w:pPr>
            <w:r w:rsidRPr="007354F2">
              <w:rPr>
                <w:rFonts w:ascii="Times New Roman" w:hAnsi="Times New Roman" w:cs="Times New Roman"/>
              </w:rPr>
              <w:t>82.55</w:t>
            </w:r>
          </w:p>
        </w:tc>
        <w:tc>
          <w:tcPr>
            <w:tcW w:w="962" w:type="dxa"/>
          </w:tcPr>
          <w:p w14:paraId="12C95D1C" w14:textId="78158775" w:rsidR="007354F2" w:rsidRPr="007354F2" w:rsidRDefault="007354F2" w:rsidP="007354F2">
            <w:pPr>
              <w:spacing w:line="276" w:lineRule="auto"/>
              <w:jc w:val="center"/>
              <w:rPr>
                <w:rFonts w:ascii="Times New Roman" w:hAnsi="Times New Roman" w:cs="Times New Roman"/>
                <w:b/>
                <w:bCs/>
                <w:lang w:val="en-US"/>
              </w:rPr>
            </w:pPr>
            <w:r w:rsidRPr="007354F2">
              <w:rPr>
                <w:rFonts w:ascii="Times New Roman" w:hAnsi="Times New Roman" w:cs="Times New Roman"/>
              </w:rPr>
              <w:t>542.09</w:t>
            </w:r>
          </w:p>
        </w:tc>
        <w:tc>
          <w:tcPr>
            <w:tcW w:w="1011" w:type="dxa"/>
          </w:tcPr>
          <w:p w14:paraId="5205C606" w14:textId="7E171086" w:rsidR="007354F2" w:rsidRPr="007354F2" w:rsidRDefault="007354F2" w:rsidP="007354F2">
            <w:pPr>
              <w:spacing w:line="276" w:lineRule="auto"/>
              <w:jc w:val="center"/>
              <w:rPr>
                <w:rFonts w:ascii="Times New Roman" w:hAnsi="Times New Roman" w:cs="Times New Roman"/>
                <w:b/>
                <w:bCs/>
                <w:lang w:val="en-US"/>
              </w:rPr>
            </w:pPr>
            <w:r w:rsidRPr="007354F2">
              <w:rPr>
                <w:rFonts w:ascii="Times New Roman" w:hAnsi="Times New Roman" w:cs="Times New Roman"/>
              </w:rPr>
              <w:t>448.37</w:t>
            </w:r>
          </w:p>
        </w:tc>
        <w:tc>
          <w:tcPr>
            <w:tcW w:w="844" w:type="dxa"/>
          </w:tcPr>
          <w:p w14:paraId="28FC24EC" w14:textId="62A5EB21" w:rsidR="007354F2" w:rsidRPr="007354F2" w:rsidRDefault="007354F2" w:rsidP="007354F2">
            <w:pPr>
              <w:spacing w:line="276" w:lineRule="auto"/>
              <w:jc w:val="center"/>
              <w:rPr>
                <w:rFonts w:ascii="Times New Roman" w:hAnsi="Times New Roman" w:cs="Times New Roman"/>
              </w:rPr>
            </w:pPr>
            <w:r w:rsidRPr="007354F2">
              <w:rPr>
                <w:rFonts w:ascii="Times New Roman" w:hAnsi="Times New Roman" w:cs="Times New Roman"/>
              </w:rPr>
              <w:t>93.72</w:t>
            </w:r>
          </w:p>
        </w:tc>
      </w:tr>
      <w:tr w:rsidR="007354F2" w14:paraId="7EDB981D" w14:textId="6C2142E1" w:rsidTr="007354F2">
        <w:trPr>
          <w:jc w:val="center"/>
        </w:trPr>
        <w:tc>
          <w:tcPr>
            <w:tcW w:w="677" w:type="dxa"/>
          </w:tcPr>
          <w:p w14:paraId="08E3F8D8" w14:textId="59E88E6F" w:rsidR="007354F2" w:rsidRPr="007354F2" w:rsidRDefault="007354F2" w:rsidP="007354F2">
            <w:pPr>
              <w:spacing w:line="276" w:lineRule="auto"/>
              <w:jc w:val="center"/>
              <w:rPr>
                <w:rFonts w:ascii="Times New Roman" w:hAnsi="Times New Roman" w:cs="Times New Roman"/>
                <w:lang w:val="en-US"/>
              </w:rPr>
            </w:pPr>
            <w:r w:rsidRPr="007354F2">
              <w:rPr>
                <w:rFonts w:ascii="Times New Roman" w:hAnsi="Times New Roman" w:cs="Times New Roman"/>
                <w:lang w:val="en-US"/>
              </w:rPr>
              <w:t>5</w:t>
            </w:r>
          </w:p>
        </w:tc>
        <w:tc>
          <w:tcPr>
            <w:tcW w:w="730" w:type="dxa"/>
            <w:tcBorders>
              <w:top w:val="single" w:sz="4" w:space="0" w:color="auto"/>
              <w:left w:val="nil"/>
              <w:bottom w:val="single" w:sz="4" w:space="0" w:color="auto"/>
            </w:tcBorders>
            <w:shd w:val="clear" w:color="auto" w:fill="auto"/>
            <w:vAlign w:val="center"/>
          </w:tcPr>
          <w:p w14:paraId="2CCE1E55" w14:textId="27B9CD60" w:rsidR="007354F2" w:rsidRPr="007354F2" w:rsidRDefault="007354F2" w:rsidP="007354F2">
            <w:pPr>
              <w:spacing w:line="276" w:lineRule="auto"/>
              <w:jc w:val="center"/>
              <w:rPr>
                <w:rFonts w:ascii="Times New Roman" w:hAnsi="Times New Roman" w:cs="Times New Roman"/>
                <w:b/>
                <w:bCs/>
                <w:lang w:val="en-US"/>
              </w:rPr>
            </w:pPr>
            <w:r w:rsidRPr="007354F2">
              <w:rPr>
                <w:rFonts w:ascii="Times New Roman" w:eastAsia="宋体" w:hAnsi="Times New Roman" w:cs="Times New Roman"/>
                <w:noProof/>
                <w:kern w:val="0"/>
                <w:lang w:val="en-US" w:eastAsia="zh-CN"/>
                <w14:ligatures w14:val="none"/>
              </w:rPr>
              <w:t>20</w:t>
            </w:r>
          </w:p>
        </w:tc>
        <w:tc>
          <w:tcPr>
            <w:tcW w:w="1157" w:type="dxa"/>
            <w:tcBorders>
              <w:top w:val="single" w:sz="4" w:space="0" w:color="auto"/>
              <w:left w:val="nil"/>
              <w:bottom w:val="single" w:sz="4" w:space="0" w:color="auto"/>
            </w:tcBorders>
            <w:shd w:val="clear" w:color="auto" w:fill="auto"/>
            <w:vAlign w:val="center"/>
          </w:tcPr>
          <w:p w14:paraId="7A6E6EA1" w14:textId="1E08AC47" w:rsidR="007354F2" w:rsidRPr="007354F2" w:rsidRDefault="007354F2" w:rsidP="007354F2">
            <w:pPr>
              <w:spacing w:line="276" w:lineRule="auto"/>
              <w:jc w:val="center"/>
              <w:rPr>
                <w:rFonts w:ascii="Times New Roman" w:hAnsi="Times New Roman" w:cs="Times New Roman"/>
                <w:b/>
                <w:bCs/>
                <w:lang w:val="en-US"/>
              </w:rPr>
            </w:pPr>
            <w:r w:rsidRPr="007354F2">
              <w:rPr>
                <w:rFonts w:ascii="Times New Roman" w:eastAsia="宋体" w:hAnsi="Times New Roman" w:cs="Times New Roman"/>
                <w:noProof/>
                <w:kern w:val="0"/>
                <w:lang w:val="en-US" w:eastAsia="zh-CN"/>
                <w14:ligatures w14:val="none"/>
              </w:rPr>
              <w:t>250</w:t>
            </w:r>
          </w:p>
        </w:tc>
        <w:tc>
          <w:tcPr>
            <w:tcW w:w="901" w:type="dxa"/>
            <w:tcBorders>
              <w:top w:val="single" w:sz="4" w:space="0" w:color="auto"/>
              <w:left w:val="nil"/>
              <w:bottom w:val="single" w:sz="4" w:space="0" w:color="auto"/>
            </w:tcBorders>
            <w:shd w:val="clear" w:color="auto" w:fill="auto"/>
            <w:vAlign w:val="center"/>
          </w:tcPr>
          <w:p w14:paraId="799708D3" w14:textId="4DC5CF72" w:rsidR="007354F2" w:rsidRPr="007354F2" w:rsidRDefault="007354F2" w:rsidP="007354F2">
            <w:pPr>
              <w:spacing w:line="276" w:lineRule="auto"/>
              <w:jc w:val="center"/>
              <w:rPr>
                <w:rFonts w:ascii="Times New Roman" w:hAnsi="Times New Roman" w:cs="Times New Roman"/>
                <w:b/>
                <w:bCs/>
                <w:lang w:val="en-US"/>
              </w:rPr>
            </w:pPr>
            <w:r w:rsidRPr="007354F2">
              <w:rPr>
                <w:rFonts w:ascii="Times New Roman" w:eastAsia="宋体" w:hAnsi="Times New Roman" w:cs="Times New Roman"/>
                <w:noProof/>
                <w:kern w:val="0"/>
                <w:lang w:val="en-US" w:eastAsia="zh-CN"/>
                <w14:ligatures w14:val="none"/>
              </w:rPr>
              <w:t>80</w:t>
            </w:r>
          </w:p>
        </w:tc>
        <w:tc>
          <w:tcPr>
            <w:tcW w:w="962" w:type="dxa"/>
          </w:tcPr>
          <w:p w14:paraId="323A8E0D" w14:textId="279EB6AB" w:rsidR="007354F2" w:rsidRPr="007354F2" w:rsidRDefault="007354F2" w:rsidP="007354F2">
            <w:pPr>
              <w:spacing w:line="276" w:lineRule="auto"/>
              <w:jc w:val="center"/>
              <w:rPr>
                <w:rFonts w:ascii="Times New Roman" w:hAnsi="Times New Roman" w:cs="Times New Roman"/>
                <w:b/>
                <w:bCs/>
                <w:lang w:val="en-US"/>
              </w:rPr>
            </w:pPr>
            <w:r w:rsidRPr="007354F2">
              <w:rPr>
                <w:rFonts w:ascii="Times New Roman" w:hAnsi="Times New Roman" w:cs="Times New Roman"/>
              </w:rPr>
              <w:t>533.25</w:t>
            </w:r>
          </w:p>
        </w:tc>
        <w:tc>
          <w:tcPr>
            <w:tcW w:w="1011" w:type="dxa"/>
          </w:tcPr>
          <w:p w14:paraId="0B6844E5" w14:textId="3601E68B" w:rsidR="007354F2" w:rsidRPr="007354F2" w:rsidRDefault="007354F2" w:rsidP="007354F2">
            <w:pPr>
              <w:spacing w:line="276" w:lineRule="auto"/>
              <w:jc w:val="center"/>
              <w:rPr>
                <w:rFonts w:ascii="Times New Roman" w:hAnsi="Times New Roman" w:cs="Times New Roman"/>
                <w:b/>
                <w:bCs/>
                <w:lang w:val="en-US"/>
              </w:rPr>
            </w:pPr>
            <w:r w:rsidRPr="007354F2">
              <w:rPr>
                <w:rFonts w:ascii="Times New Roman" w:hAnsi="Times New Roman" w:cs="Times New Roman"/>
              </w:rPr>
              <w:t>443.99</w:t>
            </w:r>
          </w:p>
        </w:tc>
        <w:tc>
          <w:tcPr>
            <w:tcW w:w="805" w:type="dxa"/>
          </w:tcPr>
          <w:p w14:paraId="53AEA9D0" w14:textId="3314D829" w:rsidR="007354F2" w:rsidRPr="007354F2" w:rsidRDefault="007354F2" w:rsidP="007354F2">
            <w:pPr>
              <w:spacing w:line="276" w:lineRule="auto"/>
              <w:jc w:val="center"/>
              <w:rPr>
                <w:rFonts w:ascii="Times New Roman" w:hAnsi="Times New Roman" w:cs="Times New Roman"/>
              </w:rPr>
            </w:pPr>
            <w:r w:rsidRPr="007354F2">
              <w:rPr>
                <w:rFonts w:ascii="Times New Roman" w:hAnsi="Times New Roman" w:cs="Times New Roman"/>
              </w:rPr>
              <w:t>89.26</w:t>
            </w:r>
          </w:p>
        </w:tc>
        <w:tc>
          <w:tcPr>
            <w:tcW w:w="962" w:type="dxa"/>
          </w:tcPr>
          <w:p w14:paraId="3A27B333" w14:textId="655A48FB" w:rsidR="007354F2" w:rsidRPr="007354F2" w:rsidRDefault="007354F2" w:rsidP="007354F2">
            <w:pPr>
              <w:spacing w:line="276" w:lineRule="auto"/>
              <w:jc w:val="center"/>
              <w:rPr>
                <w:rFonts w:ascii="Times New Roman" w:hAnsi="Times New Roman" w:cs="Times New Roman"/>
                <w:b/>
                <w:bCs/>
                <w:lang w:val="en-US"/>
              </w:rPr>
            </w:pPr>
            <w:r w:rsidRPr="007354F2">
              <w:rPr>
                <w:rFonts w:ascii="Times New Roman" w:hAnsi="Times New Roman" w:cs="Times New Roman"/>
              </w:rPr>
              <w:t>544.03</w:t>
            </w:r>
          </w:p>
        </w:tc>
        <w:tc>
          <w:tcPr>
            <w:tcW w:w="1011" w:type="dxa"/>
          </w:tcPr>
          <w:p w14:paraId="2012733C" w14:textId="55E1D2AC" w:rsidR="007354F2" w:rsidRPr="007354F2" w:rsidRDefault="007354F2" w:rsidP="007354F2">
            <w:pPr>
              <w:spacing w:line="276" w:lineRule="auto"/>
              <w:jc w:val="center"/>
              <w:rPr>
                <w:rFonts w:ascii="Times New Roman" w:hAnsi="Times New Roman" w:cs="Times New Roman"/>
                <w:b/>
                <w:bCs/>
                <w:lang w:val="en-US"/>
              </w:rPr>
            </w:pPr>
            <w:r w:rsidRPr="007354F2">
              <w:rPr>
                <w:rFonts w:ascii="Times New Roman" w:hAnsi="Times New Roman" w:cs="Times New Roman"/>
              </w:rPr>
              <w:t>450.35</w:t>
            </w:r>
          </w:p>
        </w:tc>
        <w:tc>
          <w:tcPr>
            <w:tcW w:w="844" w:type="dxa"/>
          </w:tcPr>
          <w:p w14:paraId="530FA713" w14:textId="123A2E21" w:rsidR="007354F2" w:rsidRPr="007354F2" w:rsidRDefault="007354F2" w:rsidP="007354F2">
            <w:pPr>
              <w:spacing w:line="276" w:lineRule="auto"/>
              <w:jc w:val="center"/>
              <w:rPr>
                <w:rFonts w:ascii="Times New Roman" w:hAnsi="Times New Roman" w:cs="Times New Roman"/>
              </w:rPr>
            </w:pPr>
            <w:r w:rsidRPr="007354F2">
              <w:rPr>
                <w:rFonts w:ascii="Times New Roman" w:hAnsi="Times New Roman" w:cs="Times New Roman"/>
              </w:rPr>
              <w:t>93.68</w:t>
            </w:r>
          </w:p>
        </w:tc>
      </w:tr>
      <w:tr w:rsidR="007354F2" w14:paraId="3729CD4B" w14:textId="1A896F21" w:rsidTr="007354F2">
        <w:trPr>
          <w:jc w:val="center"/>
        </w:trPr>
        <w:tc>
          <w:tcPr>
            <w:tcW w:w="677" w:type="dxa"/>
          </w:tcPr>
          <w:p w14:paraId="49679023" w14:textId="49AD2BCA" w:rsidR="007354F2" w:rsidRPr="007354F2" w:rsidRDefault="007354F2" w:rsidP="007354F2">
            <w:pPr>
              <w:spacing w:line="276" w:lineRule="auto"/>
              <w:jc w:val="center"/>
              <w:rPr>
                <w:rFonts w:ascii="Times New Roman" w:hAnsi="Times New Roman" w:cs="Times New Roman"/>
                <w:lang w:val="en-US"/>
              </w:rPr>
            </w:pPr>
            <w:r w:rsidRPr="007354F2">
              <w:rPr>
                <w:rFonts w:ascii="Times New Roman" w:hAnsi="Times New Roman" w:cs="Times New Roman"/>
                <w:lang w:val="en-US"/>
              </w:rPr>
              <w:t>6</w:t>
            </w:r>
          </w:p>
        </w:tc>
        <w:tc>
          <w:tcPr>
            <w:tcW w:w="730" w:type="dxa"/>
            <w:tcBorders>
              <w:top w:val="single" w:sz="4" w:space="0" w:color="auto"/>
              <w:left w:val="nil"/>
              <w:bottom w:val="single" w:sz="4" w:space="0" w:color="auto"/>
            </w:tcBorders>
            <w:shd w:val="clear" w:color="auto" w:fill="auto"/>
            <w:vAlign w:val="center"/>
          </w:tcPr>
          <w:p w14:paraId="25117572" w14:textId="38B43656" w:rsidR="007354F2" w:rsidRPr="007354F2" w:rsidRDefault="007354F2" w:rsidP="007354F2">
            <w:pPr>
              <w:spacing w:line="276" w:lineRule="auto"/>
              <w:jc w:val="center"/>
              <w:rPr>
                <w:rFonts w:ascii="Times New Roman" w:hAnsi="Times New Roman" w:cs="Times New Roman"/>
                <w:b/>
                <w:bCs/>
                <w:lang w:val="en-US"/>
              </w:rPr>
            </w:pPr>
            <w:r w:rsidRPr="007354F2">
              <w:rPr>
                <w:rFonts w:ascii="Times New Roman" w:eastAsia="宋体" w:hAnsi="Times New Roman" w:cs="Times New Roman"/>
                <w:noProof/>
                <w:kern w:val="0"/>
                <w:lang w:val="en-US" w:eastAsia="zh-CN"/>
                <w14:ligatures w14:val="none"/>
              </w:rPr>
              <w:t>20</w:t>
            </w:r>
          </w:p>
        </w:tc>
        <w:tc>
          <w:tcPr>
            <w:tcW w:w="1157" w:type="dxa"/>
            <w:tcBorders>
              <w:top w:val="single" w:sz="4" w:space="0" w:color="auto"/>
              <w:left w:val="nil"/>
              <w:bottom w:val="single" w:sz="4" w:space="0" w:color="auto"/>
            </w:tcBorders>
            <w:shd w:val="clear" w:color="auto" w:fill="auto"/>
            <w:vAlign w:val="center"/>
          </w:tcPr>
          <w:p w14:paraId="29D34B04" w14:textId="7495469F" w:rsidR="007354F2" w:rsidRPr="007354F2" w:rsidRDefault="007354F2" w:rsidP="007354F2">
            <w:pPr>
              <w:spacing w:line="276" w:lineRule="auto"/>
              <w:jc w:val="center"/>
              <w:rPr>
                <w:rFonts w:ascii="Times New Roman" w:hAnsi="Times New Roman" w:cs="Times New Roman"/>
                <w:b/>
                <w:bCs/>
                <w:lang w:val="en-US"/>
              </w:rPr>
            </w:pPr>
            <w:r w:rsidRPr="007354F2">
              <w:rPr>
                <w:rFonts w:ascii="Times New Roman" w:eastAsia="宋体" w:hAnsi="Times New Roman" w:cs="Times New Roman"/>
                <w:noProof/>
                <w:kern w:val="0"/>
                <w:lang w:val="en-US" w:eastAsia="zh-CN"/>
                <w14:ligatures w14:val="none"/>
              </w:rPr>
              <w:t>300</w:t>
            </w:r>
          </w:p>
        </w:tc>
        <w:tc>
          <w:tcPr>
            <w:tcW w:w="901" w:type="dxa"/>
            <w:tcBorders>
              <w:top w:val="single" w:sz="4" w:space="0" w:color="auto"/>
              <w:left w:val="nil"/>
              <w:bottom w:val="single" w:sz="4" w:space="0" w:color="auto"/>
            </w:tcBorders>
            <w:shd w:val="clear" w:color="auto" w:fill="auto"/>
            <w:vAlign w:val="center"/>
          </w:tcPr>
          <w:p w14:paraId="29F19F90" w14:textId="1DC3499C" w:rsidR="007354F2" w:rsidRPr="007354F2" w:rsidRDefault="007354F2" w:rsidP="007354F2">
            <w:pPr>
              <w:spacing w:line="276" w:lineRule="auto"/>
              <w:jc w:val="center"/>
              <w:rPr>
                <w:rFonts w:ascii="Times New Roman" w:hAnsi="Times New Roman" w:cs="Times New Roman"/>
                <w:b/>
                <w:bCs/>
                <w:lang w:val="en-US"/>
              </w:rPr>
            </w:pPr>
            <w:r w:rsidRPr="007354F2">
              <w:rPr>
                <w:rFonts w:ascii="Times New Roman" w:eastAsia="宋体" w:hAnsi="Times New Roman" w:cs="Times New Roman"/>
                <w:noProof/>
                <w:kern w:val="0"/>
                <w:lang w:val="en-US" w:eastAsia="zh-CN"/>
                <w14:ligatures w14:val="none"/>
              </w:rPr>
              <w:t>70</w:t>
            </w:r>
          </w:p>
        </w:tc>
        <w:tc>
          <w:tcPr>
            <w:tcW w:w="962" w:type="dxa"/>
          </w:tcPr>
          <w:p w14:paraId="35831940" w14:textId="0ED2956A" w:rsidR="007354F2" w:rsidRPr="007354F2" w:rsidRDefault="007354F2" w:rsidP="007354F2">
            <w:pPr>
              <w:spacing w:line="276" w:lineRule="auto"/>
              <w:jc w:val="center"/>
              <w:rPr>
                <w:rFonts w:ascii="Times New Roman" w:hAnsi="Times New Roman" w:cs="Times New Roman"/>
                <w:b/>
                <w:bCs/>
                <w:lang w:val="en-US"/>
              </w:rPr>
            </w:pPr>
            <w:r w:rsidRPr="007354F2">
              <w:rPr>
                <w:rFonts w:ascii="Times New Roman" w:hAnsi="Times New Roman" w:cs="Times New Roman"/>
              </w:rPr>
              <w:t>557.53</w:t>
            </w:r>
          </w:p>
        </w:tc>
        <w:tc>
          <w:tcPr>
            <w:tcW w:w="1011" w:type="dxa"/>
          </w:tcPr>
          <w:p w14:paraId="016C8019" w14:textId="01F635F8" w:rsidR="007354F2" w:rsidRPr="007354F2" w:rsidRDefault="007354F2" w:rsidP="007354F2">
            <w:pPr>
              <w:spacing w:line="276" w:lineRule="auto"/>
              <w:jc w:val="center"/>
              <w:rPr>
                <w:rFonts w:ascii="Times New Roman" w:hAnsi="Times New Roman" w:cs="Times New Roman"/>
                <w:b/>
                <w:bCs/>
                <w:lang w:val="en-US"/>
              </w:rPr>
            </w:pPr>
            <w:r w:rsidRPr="007354F2">
              <w:rPr>
                <w:rFonts w:ascii="Times New Roman" w:hAnsi="Times New Roman" w:cs="Times New Roman"/>
              </w:rPr>
              <w:t>474.28</w:t>
            </w:r>
          </w:p>
        </w:tc>
        <w:tc>
          <w:tcPr>
            <w:tcW w:w="805" w:type="dxa"/>
          </w:tcPr>
          <w:p w14:paraId="406C66D7" w14:textId="41B55C6F" w:rsidR="007354F2" w:rsidRPr="007354F2" w:rsidRDefault="007354F2" w:rsidP="007354F2">
            <w:pPr>
              <w:spacing w:line="276" w:lineRule="auto"/>
              <w:jc w:val="center"/>
              <w:rPr>
                <w:rFonts w:ascii="Times New Roman" w:hAnsi="Times New Roman" w:cs="Times New Roman"/>
              </w:rPr>
            </w:pPr>
            <w:r w:rsidRPr="007354F2">
              <w:rPr>
                <w:rFonts w:ascii="Times New Roman" w:hAnsi="Times New Roman" w:cs="Times New Roman"/>
              </w:rPr>
              <w:t>83.25</w:t>
            </w:r>
          </w:p>
        </w:tc>
        <w:tc>
          <w:tcPr>
            <w:tcW w:w="962" w:type="dxa"/>
          </w:tcPr>
          <w:p w14:paraId="3A7AFC60" w14:textId="6EB5683A" w:rsidR="007354F2" w:rsidRPr="007354F2" w:rsidRDefault="007354F2" w:rsidP="007354F2">
            <w:pPr>
              <w:spacing w:line="276" w:lineRule="auto"/>
              <w:jc w:val="center"/>
              <w:rPr>
                <w:rFonts w:ascii="Times New Roman" w:hAnsi="Times New Roman" w:cs="Times New Roman"/>
                <w:b/>
                <w:bCs/>
                <w:lang w:val="en-US"/>
              </w:rPr>
            </w:pPr>
            <w:r w:rsidRPr="007354F2">
              <w:rPr>
                <w:rFonts w:ascii="Times New Roman" w:hAnsi="Times New Roman" w:cs="Times New Roman"/>
              </w:rPr>
              <w:t>549.24</w:t>
            </w:r>
          </w:p>
        </w:tc>
        <w:tc>
          <w:tcPr>
            <w:tcW w:w="1011" w:type="dxa"/>
          </w:tcPr>
          <w:p w14:paraId="1B30B8AF" w14:textId="535C0333" w:rsidR="007354F2" w:rsidRPr="007354F2" w:rsidRDefault="007354F2" w:rsidP="007354F2">
            <w:pPr>
              <w:spacing w:line="276" w:lineRule="auto"/>
              <w:jc w:val="center"/>
              <w:rPr>
                <w:rFonts w:ascii="Times New Roman" w:hAnsi="Times New Roman" w:cs="Times New Roman"/>
                <w:b/>
                <w:bCs/>
                <w:lang w:val="en-US"/>
              </w:rPr>
            </w:pPr>
            <w:r w:rsidRPr="007354F2">
              <w:rPr>
                <w:rFonts w:ascii="Times New Roman" w:hAnsi="Times New Roman" w:cs="Times New Roman"/>
              </w:rPr>
              <w:t>464.67</w:t>
            </w:r>
          </w:p>
        </w:tc>
        <w:tc>
          <w:tcPr>
            <w:tcW w:w="844" w:type="dxa"/>
          </w:tcPr>
          <w:p w14:paraId="2578F5B2" w14:textId="5D0852FF" w:rsidR="007354F2" w:rsidRPr="007354F2" w:rsidRDefault="007354F2" w:rsidP="007354F2">
            <w:pPr>
              <w:spacing w:line="276" w:lineRule="auto"/>
              <w:jc w:val="center"/>
              <w:rPr>
                <w:rFonts w:ascii="Times New Roman" w:hAnsi="Times New Roman" w:cs="Times New Roman"/>
              </w:rPr>
            </w:pPr>
            <w:r w:rsidRPr="007354F2">
              <w:rPr>
                <w:rFonts w:ascii="Times New Roman" w:hAnsi="Times New Roman" w:cs="Times New Roman"/>
              </w:rPr>
              <w:t>84.57</w:t>
            </w:r>
          </w:p>
        </w:tc>
      </w:tr>
      <w:tr w:rsidR="007354F2" w14:paraId="7FE4F7AF" w14:textId="2C7663B0" w:rsidTr="007354F2">
        <w:trPr>
          <w:jc w:val="center"/>
        </w:trPr>
        <w:tc>
          <w:tcPr>
            <w:tcW w:w="677" w:type="dxa"/>
          </w:tcPr>
          <w:p w14:paraId="59B5872B" w14:textId="1375BAB4" w:rsidR="007354F2" w:rsidRPr="007354F2" w:rsidRDefault="007354F2" w:rsidP="007354F2">
            <w:pPr>
              <w:spacing w:line="276" w:lineRule="auto"/>
              <w:jc w:val="center"/>
              <w:rPr>
                <w:rFonts w:ascii="Times New Roman" w:hAnsi="Times New Roman" w:cs="Times New Roman"/>
                <w:lang w:val="en-US"/>
              </w:rPr>
            </w:pPr>
            <w:r w:rsidRPr="007354F2">
              <w:rPr>
                <w:rFonts w:ascii="Times New Roman" w:hAnsi="Times New Roman" w:cs="Times New Roman"/>
                <w:lang w:val="en-US"/>
              </w:rPr>
              <w:t>7</w:t>
            </w:r>
          </w:p>
        </w:tc>
        <w:tc>
          <w:tcPr>
            <w:tcW w:w="730" w:type="dxa"/>
            <w:tcBorders>
              <w:top w:val="single" w:sz="4" w:space="0" w:color="auto"/>
              <w:left w:val="nil"/>
              <w:bottom w:val="single" w:sz="4" w:space="0" w:color="auto"/>
            </w:tcBorders>
            <w:shd w:val="clear" w:color="auto" w:fill="auto"/>
            <w:vAlign w:val="center"/>
          </w:tcPr>
          <w:p w14:paraId="240F5D0E" w14:textId="67EBA549" w:rsidR="007354F2" w:rsidRPr="007354F2" w:rsidRDefault="007354F2" w:rsidP="007354F2">
            <w:pPr>
              <w:spacing w:line="276" w:lineRule="auto"/>
              <w:jc w:val="center"/>
              <w:rPr>
                <w:rFonts w:ascii="Times New Roman" w:hAnsi="Times New Roman" w:cs="Times New Roman"/>
                <w:b/>
                <w:bCs/>
                <w:lang w:val="en-US"/>
              </w:rPr>
            </w:pPr>
            <w:r w:rsidRPr="007354F2">
              <w:rPr>
                <w:rFonts w:ascii="Times New Roman" w:eastAsia="宋体" w:hAnsi="Times New Roman" w:cs="Times New Roman"/>
                <w:noProof/>
                <w:kern w:val="0"/>
                <w:lang w:val="en-US" w:eastAsia="zh-CN"/>
                <w14:ligatures w14:val="none"/>
              </w:rPr>
              <w:t>22</w:t>
            </w:r>
          </w:p>
        </w:tc>
        <w:tc>
          <w:tcPr>
            <w:tcW w:w="1157" w:type="dxa"/>
            <w:tcBorders>
              <w:top w:val="single" w:sz="4" w:space="0" w:color="auto"/>
              <w:left w:val="nil"/>
              <w:bottom w:val="single" w:sz="4" w:space="0" w:color="auto"/>
            </w:tcBorders>
            <w:shd w:val="clear" w:color="auto" w:fill="auto"/>
            <w:vAlign w:val="center"/>
          </w:tcPr>
          <w:p w14:paraId="7C71B328" w14:textId="5630C386" w:rsidR="007354F2" w:rsidRPr="007354F2" w:rsidRDefault="007354F2" w:rsidP="007354F2">
            <w:pPr>
              <w:spacing w:line="276" w:lineRule="auto"/>
              <w:jc w:val="center"/>
              <w:rPr>
                <w:rFonts w:ascii="Times New Roman" w:hAnsi="Times New Roman" w:cs="Times New Roman"/>
                <w:b/>
                <w:bCs/>
                <w:lang w:val="en-US"/>
              </w:rPr>
            </w:pPr>
            <w:r w:rsidRPr="007354F2">
              <w:rPr>
                <w:rFonts w:ascii="Times New Roman" w:eastAsia="宋体" w:hAnsi="Times New Roman" w:cs="Times New Roman"/>
                <w:noProof/>
                <w:kern w:val="0"/>
                <w:lang w:val="en-US" w:eastAsia="zh-CN"/>
                <w14:ligatures w14:val="none"/>
              </w:rPr>
              <w:t>200</w:t>
            </w:r>
          </w:p>
        </w:tc>
        <w:tc>
          <w:tcPr>
            <w:tcW w:w="901" w:type="dxa"/>
            <w:tcBorders>
              <w:top w:val="single" w:sz="4" w:space="0" w:color="auto"/>
              <w:left w:val="nil"/>
              <w:bottom w:val="single" w:sz="4" w:space="0" w:color="auto"/>
            </w:tcBorders>
            <w:shd w:val="clear" w:color="auto" w:fill="auto"/>
            <w:vAlign w:val="center"/>
          </w:tcPr>
          <w:p w14:paraId="30F2F3E7" w14:textId="27C9DC00" w:rsidR="007354F2" w:rsidRPr="007354F2" w:rsidRDefault="007354F2" w:rsidP="007354F2">
            <w:pPr>
              <w:spacing w:line="276" w:lineRule="auto"/>
              <w:jc w:val="center"/>
              <w:rPr>
                <w:rFonts w:ascii="Times New Roman" w:hAnsi="Times New Roman" w:cs="Times New Roman"/>
                <w:b/>
                <w:bCs/>
                <w:lang w:val="en-US"/>
              </w:rPr>
            </w:pPr>
            <w:r w:rsidRPr="007354F2">
              <w:rPr>
                <w:rFonts w:ascii="Times New Roman" w:eastAsia="宋体" w:hAnsi="Times New Roman" w:cs="Times New Roman"/>
                <w:noProof/>
                <w:kern w:val="0"/>
                <w:lang w:val="en-US" w:eastAsia="zh-CN"/>
                <w14:ligatures w14:val="none"/>
              </w:rPr>
              <w:t>80</w:t>
            </w:r>
          </w:p>
        </w:tc>
        <w:tc>
          <w:tcPr>
            <w:tcW w:w="962" w:type="dxa"/>
          </w:tcPr>
          <w:p w14:paraId="7383ADD2" w14:textId="3FBACE70" w:rsidR="007354F2" w:rsidRPr="007354F2" w:rsidRDefault="007354F2" w:rsidP="007354F2">
            <w:pPr>
              <w:spacing w:line="276" w:lineRule="auto"/>
              <w:jc w:val="center"/>
              <w:rPr>
                <w:rFonts w:ascii="Times New Roman" w:hAnsi="Times New Roman" w:cs="Times New Roman"/>
                <w:b/>
                <w:bCs/>
                <w:lang w:val="en-US"/>
              </w:rPr>
            </w:pPr>
            <w:r w:rsidRPr="007354F2">
              <w:rPr>
                <w:rFonts w:ascii="Times New Roman" w:hAnsi="Times New Roman" w:cs="Times New Roman"/>
              </w:rPr>
              <w:t>557.54</w:t>
            </w:r>
          </w:p>
        </w:tc>
        <w:tc>
          <w:tcPr>
            <w:tcW w:w="1011" w:type="dxa"/>
          </w:tcPr>
          <w:p w14:paraId="1DB04761" w14:textId="5D812BE8" w:rsidR="007354F2" w:rsidRPr="007354F2" w:rsidRDefault="007354F2" w:rsidP="007354F2">
            <w:pPr>
              <w:spacing w:line="276" w:lineRule="auto"/>
              <w:jc w:val="center"/>
              <w:rPr>
                <w:rFonts w:ascii="Times New Roman" w:hAnsi="Times New Roman" w:cs="Times New Roman"/>
                <w:b/>
                <w:bCs/>
                <w:lang w:val="en-US"/>
              </w:rPr>
            </w:pPr>
            <w:r w:rsidRPr="007354F2">
              <w:rPr>
                <w:rFonts w:ascii="Times New Roman" w:hAnsi="Times New Roman" w:cs="Times New Roman"/>
              </w:rPr>
              <w:t>474.65</w:t>
            </w:r>
          </w:p>
        </w:tc>
        <w:tc>
          <w:tcPr>
            <w:tcW w:w="805" w:type="dxa"/>
          </w:tcPr>
          <w:p w14:paraId="621B919A" w14:textId="65A7E95C" w:rsidR="007354F2" w:rsidRPr="007354F2" w:rsidRDefault="007354F2" w:rsidP="007354F2">
            <w:pPr>
              <w:spacing w:line="276" w:lineRule="auto"/>
              <w:jc w:val="center"/>
              <w:rPr>
                <w:rFonts w:ascii="Times New Roman" w:hAnsi="Times New Roman" w:cs="Times New Roman"/>
              </w:rPr>
            </w:pPr>
            <w:r w:rsidRPr="007354F2">
              <w:rPr>
                <w:rFonts w:ascii="Times New Roman" w:hAnsi="Times New Roman" w:cs="Times New Roman"/>
              </w:rPr>
              <w:t>82.90</w:t>
            </w:r>
          </w:p>
        </w:tc>
        <w:tc>
          <w:tcPr>
            <w:tcW w:w="962" w:type="dxa"/>
          </w:tcPr>
          <w:p w14:paraId="0EAF11E8" w14:textId="19B223FE" w:rsidR="007354F2" w:rsidRPr="007354F2" w:rsidRDefault="007354F2" w:rsidP="007354F2">
            <w:pPr>
              <w:spacing w:line="276" w:lineRule="auto"/>
              <w:jc w:val="center"/>
              <w:rPr>
                <w:rFonts w:ascii="Times New Roman" w:hAnsi="Times New Roman" w:cs="Times New Roman"/>
                <w:b/>
                <w:bCs/>
                <w:lang w:val="en-US"/>
              </w:rPr>
            </w:pPr>
            <w:r w:rsidRPr="007354F2">
              <w:rPr>
                <w:rFonts w:ascii="Times New Roman" w:hAnsi="Times New Roman" w:cs="Times New Roman"/>
              </w:rPr>
              <w:t>549.79</w:t>
            </w:r>
          </w:p>
        </w:tc>
        <w:tc>
          <w:tcPr>
            <w:tcW w:w="1011" w:type="dxa"/>
          </w:tcPr>
          <w:p w14:paraId="6D4EB790" w14:textId="0BF398E4" w:rsidR="007354F2" w:rsidRPr="007354F2" w:rsidRDefault="007354F2" w:rsidP="007354F2">
            <w:pPr>
              <w:spacing w:line="276" w:lineRule="auto"/>
              <w:jc w:val="center"/>
              <w:rPr>
                <w:rFonts w:ascii="Times New Roman" w:hAnsi="Times New Roman" w:cs="Times New Roman"/>
                <w:b/>
                <w:bCs/>
                <w:lang w:val="en-US"/>
              </w:rPr>
            </w:pPr>
            <w:r w:rsidRPr="007354F2">
              <w:rPr>
                <w:rFonts w:ascii="Times New Roman" w:hAnsi="Times New Roman" w:cs="Times New Roman"/>
              </w:rPr>
              <w:t>463.99</w:t>
            </w:r>
          </w:p>
        </w:tc>
        <w:tc>
          <w:tcPr>
            <w:tcW w:w="844" w:type="dxa"/>
          </w:tcPr>
          <w:p w14:paraId="54DB2F5A" w14:textId="2364E485" w:rsidR="007354F2" w:rsidRPr="007354F2" w:rsidRDefault="007354F2" w:rsidP="007354F2">
            <w:pPr>
              <w:spacing w:line="276" w:lineRule="auto"/>
              <w:jc w:val="center"/>
              <w:rPr>
                <w:rFonts w:ascii="Times New Roman" w:hAnsi="Times New Roman" w:cs="Times New Roman"/>
              </w:rPr>
            </w:pPr>
            <w:r w:rsidRPr="007354F2">
              <w:rPr>
                <w:rFonts w:ascii="Times New Roman" w:hAnsi="Times New Roman" w:cs="Times New Roman"/>
              </w:rPr>
              <w:t>85.80</w:t>
            </w:r>
          </w:p>
        </w:tc>
      </w:tr>
      <w:tr w:rsidR="007354F2" w14:paraId="32DC3BE4" w14:textId="77B4766B" w:rsidTr="007354F2">
        <w:trPr>
          <w:jc w:val="center"/>
        </w:trPr>
        <w:tc>
          <w:tcPr>
            <w:tcW w:w="677" w:type="dxa"/>
          </w:tcPr>
          <w:p w14:paraId="0DFEF5D4" w14:textId="26884876" w:rsidR="007354F2" w:rsidRPr="007354F2" w:rsidRDefault="007354F2" w:rsidP="007354F2">
            <w:pPr>
              <w:spacing w:line="276" w:lineRule="auto"/>
              <w:jc w:val="center"/>
              <w:rPr>
                <w:rFonts w:ascii="Times New Roman" w:hAnsi="Times New Roman" w:cs="Times New Roman"/>
                <w:lang w:val="en-US"/>
              </w:rPr>
            </w:pPr>
            <w:r w:rsidRPr="007354F2">
              <w:rPr>
                <w:rFonts w:ascii="Times New Roman" w:hAnsi="Times New Roman" w:cs="Times New Roman"/>
                <w:lang w:val="en-US"/>
              </w:rPr>
              <w:t>8</w:t>
            </w:r>
          </w:p>
        </w:tc>
        <w:tc>
          <w:tcPr>
            <w:tcW w:w="730" w:type="dxa"/>
            <w:tcBorders>
              <w:top w:val="single" w:sz="4" w:space="0" w:color="auto"/>
              <w:left w:val="nil"/>
              <w:bottom w:val="single" w:sz="4" w:space="0" w:color="auto"/>
            </w:tcBorders>
            <w:shd w:val="clear" w:color="auto" w:fill="auto"/>
            <w:vAlign w:val="center"/>
          </w:tcPr>
          <w:p w14:paraId="0929863C" w14:textId="0609AA32" w:rsidR="007354F2" w:rsidRPr="007354F2" w:rsidRDefault="007354F2" w:rsidP="007354F2">
            <w:pPr>
              <w:spacing w:line="276" w:lineRule="auto"/>
              <w:jc w:val="center"/>
              <w:rPr>
                <w:rFonts w:ascii="Times New Roman" w:hAnsi="Times New Roman" w:cs="Times New Roman"/>
                <w:b/>
                <w:bCs/>
                <w:lang w:val="en-US"/>
              </w:rPr>
            </w:pPr>
            <w:r w:rsidRPr="007354F2">
              <w:rPr>
                <w:rFonts w:ascii="Times New Roman" w:eastAsia="宋体" w:hAnsi="Times New Roman" w:cs="Times New Roman"/>
                <w:noProof/>
                <w:kern w:val="0"/>
                <w:lang w:val="en-US" w:eastAsia="zh-CN"/>
                <w14:ligatures w14:val="none"/>
              </w:rPr>
              <w:t>22</w:t>
            </w:r>
          </w:p>
        </w:tc>
        <w:tc>
          <w:tcPr>
            <w:tcW w:w="1157" w:type="dxa"/>
            <w:tcBorders>
              <w:top w:val="single" w:sz="4" w:space="0" w:color="auto"/>
              <w:left w:val="nil"/>
              <w:bottom w:val="single" w:sz="4" w:space="0" w:color="auto"/>
            </w:tcBorders>
            <w:shd w:val="clear" w:color="auto" w:fill="auto"/>
            <w:vAlign w:val="center"/>
          </w:tcPr>
          <w:p w14:paraId="190F5276" w14:textId="3BD2EA80" w:rsidR="007354F2" w:rsidRPr="007354F2" w:rsidRDefault="007354F2" w:rsidP="007354F2">
            <w:pPr>
              <w:spacing w:line="276" w:lineRule="auto"/>
              <w:jc w:val="center"/>
              <w:rPr>
                <w:rFonts w:ascii="Times New Roman" w:hAnsi="Times New Roman" w:cs="Times New Roman"/>
                <w:b/>
                <w:bCs/>
                <w:lang w:val="en-US"/>
              </w:rPr>
            </w:pPr>
            <w:r w:rsidRPr="007354F2">
              <w:rPr>
                <w:rFonts w:ascii="Times New Roman" w:eastAsia="宋体" w:hAnsi="Times New Roman" w:cs="Times New Roman"/>
                <w:noProof/>
                <w:kern w:val="0"/>
                <w:lang w:val="en-US" w:eastAsia="zh-CN"/>
                <w14:ligatures w14:val="none"/>
              </w:rPr>
              <w:t>250</w:t>
            </w:r>
          </w:p>
        </w:tc>
        <w:tc>
          <w:tcPr>
            <w:tcW w:w="901" w:type="dxa"/>
            <w:tcBorders>
              <w:top w:val="single" w:sz="4" w:space="0" w:color="auto"/>
              <w:left w:val="nil"/>
              <w:bottom w:val="single" w:sz="4" w:space="0" w:color="auto"/>
            </w:tcBorders>
            <w:shd w:val="clear" w:color="auto" w:fill="auto"/>
            <w:vAlign w:val="center"/>
          </w:tcPr>
          <w:p w14:paraId="7BDB4837" w14:textId="257AFC08" w:rsidR="007354F2" w:rsidRPr="007354F2" w:rsidRDefault="007354F2" w:rsidP="007354F2">
            <w:pPr>
              <w:spacing w:line="276" w:lineRule="auto"/>
              <w:jc w:val="center"/>
              <w:rPr>
                <w:rFonts w:ascii="Times New Roman" w:hAnsi="Times New Roman" w:cs="Times New Roman"/>
                <w:b/>
                <w:bCs/>
                <w:lang w:val="en-US"/>
              </w:rPr>
            </w:pPr>
            <w:r w:rsidRPr="007354F2">
              <w:rPr>
                <w:rFonts w:ascii="Times New Roman" w:eastAsia="宋体" w:hAnsi="Times New Roman" w:cs="Times New Roman"/>
                <w:noProof/>
                <w:kern w:val="0"/>
                <w:lang w:val="en-US" w:eastAsia="zh-CN"/>
                <w14:ligatures w14:val="none"/>
              </w:rPr>
              <w:t>70</w:t>
            </w:r>
          </w:p>
        </w:tc>
        <w:tc>
          <w:tcPr>
            <w:tcW w:w="962" w:type="dxa"/>
          </w:tcPr>
          <w:p w14:paraId="266E4D89" w14:textId="7C8E6ABD" w:rsidR="007354F2" w:rsidRPr="007354F2" w:rsidRDefault="007354F2" w:rsidP="007354F2">
            <w:pPr>
              <w:spacing w:line="276" w:lineRule="auto"/>
              <w:jc w:val="center"/>
              <w:rPr>
                <w:rFonts w:ascii="Times New Roman" w:hAnsi="Times New Roman" w:cs="Times New Roman"/>
                <w:b/>
                <w:bCs/>
                <w:lang w:val="en-US"/>
              </w:rPr>
            </w:pPr>
            <w:r w:rsidRPr="007354F2">
              <w:rPr>
                <w:rFonts w:ascii="Times New Roman" w:hAnsi="Times New Roman" w:cs="Times New Roman"/>
              </w:rPr>
              <w:t>534.78</w:t>
            </w:r>
          </w:p>
        </w:tc>
        <w:tc>
          <w:tcPr>
            <w:tcW w:w="1011" w:type="dxa"/>
          </w:tcPr>
          <w:p w14:paraId="70A13571" w14:textId="3F7E41B2" w:rsidR="007354F2" w:rsidRPr="007354F2" w:rsidRDefault="007354F2" w:rsidP="007354F2">
            <w:pPr>
              <w:spacing w:line="276" w:lineRule="auto"/>
              <w:jc w:val="center"/>
              <w:rPr>
                <w:rFonts w:ascii="Times New Roman" w:hAnsi="Times New Roman" w:cs="Times New Roman"/>
                <w:b/>
                <w:bCs/>
                <w:lang w:val="en-US"/>
              </w:rPr>
            </w:pPr>
            <w:r w:rsidRPr="007354F2">
              <w:rPr>
                <w:rFonts w:ascii="Times New Roman" w:hAnsi="Times New Roman" w:cs="Times New Roman"/>
              </w:rPr>
              <w:t>451.31</w:t>
            </w:r>
          </w:p>
        </w:tc>
        <w:tc>
          <w:tcPr>
            <w:tcW w:w="805" w:type="dxa"/>
          </w:tcPr>
          <w:p w14:paraId="5E2BD646" w14:textId="75B062DC" w:rsidR="007354F2" w:rsidRPr="007354F2" w:rsidRDefault="007354F2" w:rsidP="007354F2">
            <w:pPr>
              <w:spacing w:line="276" w:lineRule="auto"/>
              <w:jc w:val="center"/>
              <w:rPr>
                <w:rFonts w:ascii="Times New Roman" w:hAnsi="Times New Roman" w:cs="Times New Roman"/>
              </w:rPr>
            </w:pPr>
            <w:r w:rsidRPr="007354F2">
              <w:rPr>
                <w:rFonts w:ascii="Times New Roman" w:hAnsi="Times New Roman" w:cs="Times New Roman"/>
              </w:rPr>
              <w:t>83.47</w:t>
            </w:r>
          </w:p>
        </w:tc>
        <w:tc>
          <w:tcPr>
            <w:tcW w:w="962" w:type="dxa"/>
          </w:tcPr>
          <w:p w14:paraId="738C247D" w14:textId="56ADA1FA" w:rsidR="007354F2" w:rsidRPr="007354F2" w:rsidRDefault="007354F2" w:rsidP="007354F2">
            <w:pPr>
              <w:spacing w:line="276" w:lineRule="auto"/>
              <w:jc w:val="center"/>
              <w:rPr>
                <w:rFonts w:ascii="Times New Roman" w:hAnsi="Times New Roman" w:cs="Times New Roman"/>
                <w:b/>
                <w:bCs/>
                <w:lang w:val="en-US"/>
              </w:rPr>
            </w:pPr>
            <w:r w:rsidRPr="007354F2">
              <w:rPr>
                <w:rFonts w:ascii="Times New Roman" w:hAnsi="Times New Roman" w:cs="Times New Roman"/>
              </w:rPr>
              <w:t>545.20</w:t>
            </w:r>
          </w:p>
        </w:tc>
        <w:tc>
          <w:tcPr>
            <w:tcW w:w="1011" w:type="dxa"/>
          </w:tcPr>
          <w:p w14:paraId="6260B3BD" w14:textId="1B3D22BF" w:rsidR="007354F2" w:rsidRPr="007354F2" w:rsidRDefault="007354F2" w:rsidP="007354F2">
            <w:pPr>
              <w:spacing w:line="276" w:lineRule="auto"/>
              <w:jc w:val="center"/>
              <w:rPr>
                <w:rFonts w:ascii="Times New Roman" w:hAnsi="Times New Roman" w:cs="Times New Roman"/>
                <w:b/>
                <w:bCs/>
                <w:lang w:val="en-US"/>
              </w:rPr>
            </w:pPr>
            <w:r w:rsidRPr="007354F2">
              <w:rPr>
                <w:rFonts w:ascii="Times New Roman" w:hAnsi="Times New Roman" w:cs="Times New Roman"/>
              </w:rPr>
              <w:t>450.90</w:t>
            </w:r>
          </w:p>
        </w:tc>
        <w:tc>
          <w:tcPr>
            <w:tcW w:w="844" w:type="dxa"/>
          </w:tcPr>
          <w:p w14:paraId="612FE832" w14:textId="709F7AA9" w:rsidR="007354F2" w:rsidRPr="007354F2" w:rsidRDefault="007354F2" w:rsidP="007354F2">
            <w:pPr>
              <w:spacing w:line="276" w:lineRule="auto"/>
              <w:jc w:val="center"/>
              <w:rPr>
                <w:rFonts w:ascii="Times New Roman" w:hAnsi="Times New Roman" w:cs="Times New Roman"/>
              </w:rPr>
            </w:pPr>
            <w:r w:rsidRPr="007354F2">
              <w:rPr>
                <w:rFonts w:ascii="Times New Roman" w:hAnsi="Times New Roman" w:cs="Times New Roman"/>
              </w:rPr>
              <w:t>94.30</w:t>
            </w:r>
          </w:p>
        </w:tc>
      </w:tr>
      <w:tr w:rsidR="007354F2" w14:paraId="39246BD5" w14:textId="05EBB3CA" w:rsidTr="007354F2">
        <w:trPr>
          <w:jc w:val="center"/>
        </w:trPr>
        <w:tc>
          <w:tcPr>
            <w:tcW w:w="677" w:type="dxa"/>
          </w:tcPr>
          <w:p w14:paraId="3BC335B4" w14:textId="55508BC4" w:rsidR="007354F2" w:rsidRPr="007354F2" w:rsidRDefault="007354F2" w:rsidP="007354F2">
            <w:pPr>
              <w:spacing w:line="276" w:lineRule="auto"/>
              <w:jc w:val="center"/>
              <w:rPr>
                <w:rFonts w:ascii="Times New Roman" w:hAnsi="Times New Roman" w:cs="Times New Roman"/>
                <w:lang w:val="en-US"/>
              </w:rPr>
            </w:pPr>
            <w:r w:rsidRPr="007354F2">
              <w:rPr>
                <w:rFonts w:ascii="Times New Roman" w:hAnsi="Times New Roman" w:cs="Times New Roman"/>
                <w:lang w:val="en-US"/>
              </w:rPr>
              <w:t>9</w:t>
            </w:r>
          </w:p>
        </w:tc>
        <w:tc>
          <w:tcPr>
            <w:tcW w:w="730" w:type="dxa"/>
            <w:tcBorders>
              <w:top w:val="single" w:sz="4" w:space="0" w:color="auto"/>
              <w:left w:val="nil"/>
              <w:bottom w:val="single" w:sz="4" w:space="0" w:color="auto"/>
            </w:tcBorders>
            <w:shd w:val="clear" w:color="auto" w:fill="auto"/>
            <w:vAlign w:val="center"/>
          </w:tcPr>
          <w:p w14:paraId="4AF0174D" w14:textId="7A2375FA" w:rsidR="007354F2" w:rsidRPr="007354F2" w:rsidRDefault="007354F2" w:rsidP="007354F2">
            <w:pPr>
              <w:spacing w:line="276" w:lineRule="auto"/>
              <w:jc w:val="center"/>
              <w:rPr>
                <w:rFonts w:ascii="Times New Roman" w:hAnsi="Times New Roman" w:cs="Times New Roman"/>
                <w:b/>
                <w:bCs/>
                <w:lang w:val="en-US"/>
              </w:rPr>
            </w:pPr>
            <w:r w:rsidRPr="007354F2">
              <w:rPr>
                <w:rFonts w:ascii="Times New Roman" w:eastAsia="宋体" w:hAnsi="Times New Roman" w:cs="Times New Roman"/>
                <w:noProof/>
                <w:kern w:val="0"/>
                <w:lang w:val="en-US" w:eastAsia="zh-CN"/>
                <w14:ligatures w14:val="none"/>
              </w:rPr>
              <w:t>22</w:t>
            </w:r>
          </w:p>
        </w:tc>
        <w:tc>
          <w:tcPr>
            <w:tcW w:w="1157" w:type="dxa"/>
            <w:tcBorders>
              <w:top w:val="single" w:sz="4" w:space="0" w:color="auto"/>
              <w:left w:val="nil"/>
              <w:bottom w:val="single" w:sz="4" w:space="0" w:color="auto"/>
            </w:tcBorders>
            <w:shd w:val="clear" w:color="auto" w:fill="auto"/>
            <w:vAlign w:val="center"/>
          </w:tcPr>
          <w:p w14:paraId="77BAC7CD" w14:textId="3D71E511" w:rsidR="007354F2" w:rsidRPr="007354F2" w:rsidRDefault="007354F2" w:rsidP="007354F2">
            <w:pPr>
              <w:spacing w:line="276" w:lineRule="auto"/>
              <w:jc w:val="center"/>
              <w:rPr>
                <w:rFonts w:ascii="Times New Roman" w:hAnsi="Times New Roman" w:cs="Times New Roman"/>
                <w:b/>
                <w:bCs/>
                <w:lang w:val="en-US"/>
              </w:rPr>
            </w:pPr>
            <w:r w:rsidRPr="007354F2">
              <w:rPr>
                <w:rFonts w:ascii="Times New Roman" w:eastAsia="宋体" w:hAnsi="Times New Roman" w:cs="Times New Roman"/>
                <w:noProof/>
                <w:kern w:val="0"/>
                <w:lang w:val="en-US" w:eastAsia="zh-CN"/>
                <w14:ligatures w14:val="none"/>
              </w:rPr>
              <w:t>300</w:t>
            </w:r>
          </w:p>
        </w:tc>
        <w:tc>
          <w:tcPr>
            <w:tcW w:w="901" w:type="dxa"/>
            <w:tcBorders>
              <w:top w:val="single" w:sz="4" w:space="0" w:color="auto"/>
              <w:left w:val="nil"/>
              <w:bottom w:val="single" w:sz="4" w:space="0" w:color="auto"/>
            </w:tcBorders>
            <w:shd w:val="clear" w:color="auto" w:fill="auto"/>
            <w:vAlign w:val="center"/>
          </w:tcPr>
          <w:p w14:paraId="538FF3B7" w14:textId="556D90B8" w:rsidR="007354F2" w:rsidRPr="007354F2" w:rsidRDefault="007354F2" w:rsidP="007354F2">
            <w:pPr>
              <w:spacing w:line="276" w:lineRule="auto"/>
              <w:jc w:val="center"/>
              <w:rPr>
                <w:rFonts w:ascii="Times New Roman" w:hAnsi="Times New Roman" w:cs="Times New Roman"/>
                <w:b/>
                <w:bCs/>
                <w:lang w:val="en-US"/>
              </w:rPr>
            </w:pPr>
            <w:r w:rsidRPr="007354F2">
              <w:rPr>
                <w:rFonts w:ascii="Times New Roman" w:eastAsia="宋体" w:hAnsi="Times New Roman" w:cs="Times New Roman"/>
                <w:noProof/>
                <w:kern w:val="0"/>
                <w:lang w:val="en-US" w:eastAsia="zh-CN"/>
                <w14:ligatures w14:val="none"/>
              </w:rPr>
              <w:t>75</w:t>
            </w:r>
          </w:p>
        </w:tc>
        <w:tc>
          <w:tcPr>
            <w:tcW w:w="962" w:type="dxa"/>
          </w:tcPr>
          <w:p w14:paraId="54859137" w14:textId="7EA1BC82" w:rsidR="007354F2" w:rsidRPr="007354F2" w:rsidRDefault="007354F2" w:rsidP="007354F2">
            <w:pPr>
              <w:spacing w:line="276" w:lineRule="auto"/>
              <w:jc w:val="center"/>
              <w:rPr>
                <w:rFonts w:ascii="Times New Roman" w:hAnsi="Times New Roman" w:cs="Times New Roman"/>
                <w:b/>
                <w:bCs/>
                <w:lang w:val="en-US"/>
              </w:rPr>
            </w:pPr>
            <w:r w:rsidRPr="007354F2">
              <w:rPr>
                <w:rFonts w:ascii="Times New Roman" w:hAnsi="Times New Roman" w:cs="Times New Roman"/>
              </w:rPr>
              <w:t>534.83</w:t>
            </w:r>
          </w:p>
        </w:tc>
        <w:tc>
          <w:tcPr>
            <w:tcW w:w="1011" w:type="dxa"/>
          </w:tcPr>
          <w:p w14:paraId="2320CDBD" w14:textId="69AB0F0C" w:rsidR="007354F2" w:rsidRPr="007354F2" w:rsidRDefault="007354F2" w:rsidP="007354F2">
            <w:pPr>
              <w:spacing w:line="276" w:lineRule="auto"/>
              <w:jc w:val="center"/>
              <w:rPr>
                <w:rFonts w:ascii="Times New Roman" w:hAnsi="Times New Roman" w:cs="Times New Roman"/>
                <w:b/>
                <w:bCs/>
                <w:lang w:val="en-US"/>
              </w:rPr>
            </w:pPr>
            <w:r w:rsidRPr="007354F2">
              <w:rPr>
                <w:rFonts w:ascii="Times New Roman" w:hAnsi="Times New Roman" w:cs="Times New Roman"/>
              </w:rPr>
              <w:t>446.64</w:t>
            </w:r>
          </w:p>
        </w:tc>
        <w:tc>
          <w:tcPr>
            <w:tcW w:w="805" w:type="dxa"/>
          </w:tcPr>
          <w:p w14:paraId="64C75CFD" w14:textId="0ACD761B" w:rsidR="007354F2" w:rsidRPr="007354F2" w:rsidRDefault="007354F2" w:rsidP="007354F2">
            <w:pPr>
              <w:spacing w:line="276" w:lineRule="auto"/>
              <w:jc w:val="center"/>
              <w:rPr>
                <w:rFonts w:ascii="Times New Roman" w:hAnsi="Times New Roman" w:cs="Times New Roman"/>
              </w:rPr>
            </w:pPr>
            <w:r w:rsidRPr="007354F2">
              <w:rPr>
                <w:rFonts w:ascii="Times New Roman" w:hAnsi="Times New Roman" w:cs="Times New Roman"/>
              </w:rPr>
              <w:t>88.19</w:t>
            </w:r>
          </w:p>
        </w:tc>
        <w:tc>
          <w:tcPr>
            <w:tcW w:w="962" w:type="dxa"/>
          </w:tcPr>
          <w:p w14:paraId="3C818E92" w14:textId="52C82F31" w:rsidR="007354F2" w:rsidRPr="007354F2" w:rsidRDefault="007354F2" w:rsidP="007354F2">
            <w:pPr>
              <w:spacing w:line="276" w:lineRule="auto"/>
              <w:jc w:val="center"/>
              <w:rPr>
                <w:rFonts w:ascii="Times New Roman" w:hAnsi="Times New Roman" w:cs="Times New Roman"/>
                <w:b/>
                <w:bCs/>
                <w:lang w:val="en-US"/>
              </w:rPr>
            </w:pPr>
            <w:r w:rsidRPr="007354F2">
              <w:rPr>
                <w:rFonts w:ascii="Times New Roman" w:hAnsi="Times New Roman" w:cs="Times New Roman"/>
              </w:rPr>
              <w:t>540.14</w:t>
            </w:r>
          </w:p>
        </w:tc>
        <w:tc>
          <w:tcPr>
            <w:tcW w:w="1011" w:type="dxa"/>
          </w:tcPr>
          <w:p w14:paraId="514758BF" w14:textId="136AAA8B" w:rsidR="007354F2" w:rsidRPr="007354F2" w:rsidRDefault="007354F2" w:rsidP="007354F2">
            <w:pPr>
              <w:spacing w:line="276" w:lineRule="auto"/>
              <w:jc w:val="center"/>
              <w:rPr>
                <w:rFonts w:ascii="Times New Roman" w:hAnsi="Times New Roman" w:cs="Times New Roman"/>
                <w:b/>
                <w:bCs/>
                <w:lang w:val="en-US"/>
              </w:rPr>
            </w:pPr>
            <w:r w:rsidRPr="007354F2">
              <w:rPr>
                <w:rFonts w:ascii="Times New Roman" w:hAnsi="Times New Roman" w:cs="Times New Roman"/>
              </w:rPr>
              <w:t>449.51</w:t>
            </w:r>
          </w:p>
        </w:tc>
        <w:tc>
          <w:tcPr>
            <w:tcW w:w="844" w:type="dxa"/>
          </w:tcPr>
          <w:p w14:paraId="3E5CF5E5" w14:textId="31319603" w:rsidR="007354F2" w:rsidRPr="007354F2" w:rsidRDefault="007354F2" w:rsidP="007354F2">
            <w:pPr>
              <w:spacing w:line="276" w:lineRule="auto"/>
              <w:jc w:val="center"/>
              <w:rPr>
                <w:rFonts w:ascii="Times New Roman" w:hAnsi="Times New Roman" w:cs="Times New Roman"/>
              </w:rPr>
            </w:pPr>
            <w:r w:rsidRPr="007354F2">
              <w:rPr>
                <w:rFonts w:ascii="Times New Roman" w:hAnsi="Times New Roman" w:cs="Times New Roman"/>
              </w:rPr>
              <w:t>90.64</w:t>
            </w:r>
          </w:p>
        </w:tc>
      </w:tr>
    </w:tbl>
    <w:p w14:paraId="3D130274" w14:textId="77777777" w:rsidR="007666B4" w:rsidRDefault="007666B4" w:rsidP="008E3B5E">
      <w:pPr>
        <w:spacing w:after="0" w:line="276" w:lineRule="auto"/>
        <w:jc w:val="both"/>
        <w:rPr>
          <w:rFonts w:ascii="Times New Roman" w:hAnsi="Times New Roman" w:cs="Times New Roman"/>
          <w:lang w:val="en-US"/>
        </w:rPr>
      </w:pPr>
      <w:bookmarkStart w:id="10" w:name="_Hlk105104548"/>
      <w:bookmarkStart w:id="11" w:name="_Hlk103563967"/>
      <w:bookmarkStart w:id="12" w:name="_Hlk103558051"/>
    </w:p>
    <w:p w14:paraId="26EF1022" w14:textId="0C33DF87" w:rsidR="00A80CC4" w:rsidRPr="008E3B5E" w:rsidRDefault="00A80CC4" w:rsidP="008E3B5E">
      <w:pPr>
        <w:spacing w:after="0" w:line="276" w:lineRule="auto"/>
        <w:jc w:val="both"/>
        <w:rPr>
          <w:rFonts w:ascii="Times New Roman" w:hAnsi="Times New Roman" w:cs="Times New Roman"/>
          <w:lang w:val="en-US"/>
        </w:rPr>
      </w:pPr>
      <w:r w:rsidRPr="008E3B5E">
        <w:rPr>
          <w:rFonts w:ascii="Times New Roman" w:hAnsi="Times New Roman" w:cs="Times New Roman"/>
          <w:lang w:val="en-US"/>
        </w:rPr>
        <w:t xml:space="preserve">From Table </w:t>
      </w:r>
      <w:r w:rsidR="008E3B5E" w:rsidRPr="008E3B5E">
        <w:rPr>
          <w:rFonts w:ascii="Times New Roman" w:hAnsi="Times New Roman" w:cs="Times New Roman"/>
          <w:lang w:val="en-US"/>
        </w:rPr>
        <w:t>4</w:t>
      </w:r>
      <w:r w:rsidRPr="008E3B5E">
        <w:rPr>
          <w:rFonts w:ascii="Times New Roman" w:hAnsi="Times New Roman" w:cs="Times New Roman"/>
          <w:lang w:val="en-US"/>
        </w:rPr>
        <w:t xml:space="preserve"> the average emission rate in ppm has a higher emission rate difference of 89.</w:t>
      </w:r>
      <w:r w:rsidR="008E3B5E" w:rsidRPr="008E3B5E">
        <w:rPr>
          <w:rFonts w:ascii="Times New Roman" w:hAnsi="Times New Roman" w:cs="Times New Roman"/>
          <w:lang w:val="en-US"/>
        </w:rPr>
        <w:t>26</w:t>
      </w:r>
      <w:r w:rsidRPr="008E3B5E">
        <w:rPr>
          <w:rFonts w:ascii="Times New Roman" w:hAnsi="Times New Roman" w:cs="Times New Roman"/>
          <w:lang w:val="en-US"/>
        </w:rPr>
        <w:t xml:space="preserve"> ppm and lower emission rate difference of 7</w:t>
      </w:r>
      <w:r w:rsidR="008E3B5E" w:rsidRPr="008E3B5E">
        <w:rPr>
          <w:rFonts w:ascii="Times New Roman" w:hAnsi="Times New Roman" w:cs="Times New Roman"/>
          <w:lang w:val="en-US"/>
        </w:rPr>
        <w:t>2</w:t>
      </w:r>
      <w:r w:rsidRPr="008E3B5E">
        <w:rPr>
          <w:rFonts w:ascii="Times New Roman" w:hAnsi="Times New Roman" w:cs="Times New Roman"/>
          <w:lang w:val="en-US"/>
        </w:rPr>
        <w:t>.</w:t>
      </w:r>
      <w:r w:rsidR="008E3B5E" w:rsidRPr="008E3B5E">
        <w:rPr>
          <w:rFonts w:ascii="Times New Roman" w:hAnsi="Times New Roman" w:cs="Times New Roman"/>
          <w:lang w:val="en-US"/>
        </w:rPr>
        <w:t>3</w:t>
      </w:r>
      <w:r w:rsidRPr="008E3B5E">
        <w:rPr>
          <w:rFonts w:ascii="Times New Roman" w:hAnsi="Times New Roman" w:cs="Times New Roman"/>
          <w:lang w:val="en-US"/>
        </w:rPr>
        <w:t>0 ppm</w:t>
      </w:r>
      <w:r w:rsidR="008E3B5E" w:rsidRPr="008E3B5E">
        <w:rPr>
          <w:rFonts w:ascii="Times New Roman" w:hAnsi="Times New Roman" w:cs="Times New Roman"/>
          <w:lang w:val="en-US"/>
        </w:rPr>
        <w:t xml:space="preserve"> for open loop SOD control</w:t>
      </w:r>
      <w:r w:rsidRPr="008E3B5E">
        <w:rPr>
          <w:rFonts w:ascii="Times New Roman" w:hAnsi="Times New Roman" w:cs="Times New Roman"/>
          <w:lang w:val="en-US"/>
        </w:rPr>
        <w:t xml:space="preserve">. </w:t>
      </w:r>
      <w:bookmarkStart w:id="13" w:name="_Hlk145856208"/>
      <w:bookmarkEnd w:id="10"/>
      <w:bookmarkEnd w:id="11"/>
      <w:bookmarkEnd w:id="12"/>
      <w:r w:rsidR="008E3B5E" w:rsidRPr="008E3B5E">
        <w:rPr>
          <w:rFonts w:ascii="Times New Roman" w:hAnsi="Times New Roman" w:cs="Times New Roman"/>
          <w:lang w:val="en-US"/>
        </w:rPr>
        <w:t>For closed loop SOD control</w:t>
      </w:r>
      <w:r w:rsidRPr="008E3B5E">
        <w:rPr>
          <w:rFonts w:ascii="Times New Roman" w:hAnsi="Times New Roman" w:cs="Times New Roman"/>
          <w:lang w:val="en-US"/>
        </w:rPr>
        <w:t xml:space="preserve"> the average emission rate in ppm has a higher emission rate difference of </w:t>
      </w:r>
      <w:r w:rsidR="008E3B5E" w:rsidRPr="008E3B5E">
        <w:rPr>
          <w:rFonts w:ascii="Times New Roman" w:hAnsi="Times New Roman" w:cs="Times New Roman"/>
          <w:lang w:val="en-US"/>
        </w:rPr>
        <w:t>94</w:t>
      </w:r>
      <w:r w:rsidRPr="008E3B5E">
        <w:rPr>
          <w:rFonts w:ascii="Times New Roman" w:hAnsi="Times New Roman" w:cs="Times New Roman"/>
          <w:lang w:val="en-US"/>
        </w:rPr>
        <w:t>.</w:t>
      </w:r>
      <w:r w:rsidR="00527B1D">
        <w:rPr>
          <w:rFonts w:ascii="Times New Roman" w:hAnsi="Times New Roman" w:cs="Times New Roman"/>
          <w:lang w:val="en-US"/>
        </w:rPr>
        <w:t>30</w:t>
      </w:r>
      <w:r w:rsidRPr="008E3B5E">
        <w:rPr>
          <w:rFonts w:ascii="Times New Roman" w:hAnsi="Times New Roman" w:cs="Times New Roman"/>
          <w:lang w:val="en-US"/>
        </w:rPr>
        <w:t xml:space="preserve"> ppm and lower emission rate difference of </w:t>
      </w:r>
      <w:r w:rsidR="008E3B5E" w:rsidRPr="008E3B5E">
        <w:rPr>
          <w:rFonts w:ascii="Times New Roman" w:hAnsi="Times New Roman" w:cs="Times New Roman"/>
          <w:lang w:val="en-US"/>
        </w:rPr>
        <w:t>84</w:t>
      </w:r>
      <w:r w:rsidRPr="008E3B5E">
        <w:rPr>
          <w:rFonts w:ascii="Times New Roman" w:hAnsi="Times New Roman" w:cs="Times New Roman"/>
          <w:lang w:val="en-US"/>
        </w:rPr>
        <w:t>.</w:t>
      </w:r>
      <w:r w:rsidR="008E3B5E" w:rsidRPr="008E3B5E">
        <w:rPr>
          <w:rFonts w:ascii="Times New Roman" w:hAnsi="Times New Roman" w:cs="Times New Roman"/>
          <w:lang w:val="en-US"/>
        </w:rPr>
        <w:t>57</w:t>
      </w:r>
      <w:r w:rsidRPr="008E3B5E">
        <w:rPr>
          <w:rFonts w:ascii="Times New Roman" w:hAnsi="Times New Roman" w:cs="Times New Roman"/>
          <w:lang w:val="en-US"/>
        </w:rPr>
        <w:t xml:space="preserve"> ppm.</w:t>
      </w:r>
    </w:p>
    <w:bookmarkEnd w:id="13"/>
    <w:p w14:paraId="0F89D951" w14:textId="3AF4F677" w:rsidR="0081769E" w:rsidRDefault="003C434E" w:rsidP="003C434E">
      <w:pPr>
        <w:spacing w:line="276" w:lineRule="auto"/>
        <w:jc w:val="center"/>
        <w:rPr>
          <w:rFonts w:ascii="Times New Roman" w:hAnsi="Times New Roman" w:cs="Times New Roman"/>
          <w:b/>
          <w:bCs/>
          <w:sz w:val="24"/>
          <w:szCs w:val="24"/>
        </w:rPr>
      </w:pPr>
      <w:r>
        <w:rPr>
          <w:noProof/>
        </w:rPr>
        <w:drawing>
          <wp:inline distT="0" distB="0" distL="0" distR="0" wp14:anchorId="4B2978C2" wp14:editId="3B9EEF98">
            <wp:extent cx="4403557" cy="2152537"/>
            <wp:effectExtent l="0" t="0" r="0" b="635"/>
            <wp:docPr id="198660498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417160" cy="2159187"/>
                    </a:xfrm>
                    <a:prstGeom prst="rect">
                      <a:avLst/>
                    </a:prstGeom>
                    <a:noFill/>
                    <a:ln>
                      <a:noFill/>
                    </a:ln>
                  </pic:spPr>
                </pic:pic>
              </a:graphicData>
            </a:graphic>
          </wp:inline>
        </w:drawing>
      </w:r>
    </w:p>
    <w:p w14:paraId="400A03C8" w14:textId="6D0CDD52" w:rsidR="00F27F00" w:rsidRPr="00F27F00" w:rsidRDefault="00F27F00" w:rsidP="00F27F00">
      <w:pPr>
        <w:spacing w:line="276" w:lineRule="auto"/>
        <w:jc w:val="center"/>
        <w:rPr>
          <w:rFonts w:ascii="Times New Roman" w:hAnsi="Times New Roman" w:cs="Times New Roman"/>
          <w:b/>
          <w:bCs/>
          <w:lang w:val="en-US"/>
        </w:rPr>
      </w:pPr>
      <w:r w:rsidRPr="00F27F00">
        <w:rPr>
          <w:rFonts w:ascii="Times New Roman" w:hAnsi="Times New Roman" w:cs="Times New Roman"/>
          <w:b/>
          <w:bCs/>
          <w:lang w:val="en-US"/>
        </w:rPr>
        <w:t xml:space="preserve">Figure </w:t>
      </w:r>
      <w:r w:rsidR="0047198B">
        <w:rPr>
          <w:rFonts w:ascii="Times New Roman" w:hAnsi="Times New Roman" w:cs="Times New Roman"/>
          <w:b/>
          <w:bCs/>
          <w:lang w:val="en-US"/>
        </w:rPr>
        <w:t>7</w:t>
      </w:r>
      <w:r w:rsidRPr="00F27F00">
        <w:rPr>
          <w:rFonts w:ascii="Times New Roman" w:hAnsi="Times New Roman" w:cs="Times New Roman"/>
          <w:b/>
          <w:bCs/>
          <w:lang w:val="en-US"/>
        </w:rPr>
        <w:t xml:space="preserve"> Comparison of Emission rate on </w:t>
      </w:r>
      <w:r w:rsidR="007B7CCA">
        <w:rPr>
          <w:rFonts w:ascii="Times New Roman" w:eastAsia="Times New Roman" w:hAnsi="Times New Roman" w:cs="Times New Roman"/>
          <w:b/>
          <w:bCs/>
          <w:color w:val="000000"/>
          <w:kern w:val="0"/>
          <w:lang w:val="en-US"/>
          <w14:ligatures w14:val="none"/>
        </w:rPr>
        <w:t>SOD control in open loop and closed loop configuration</w:t>
      </w:r>
    </w:p>
    <w:p w14:paraId="13A0AD83" w14:textId="34167C0F" w:rsidR="00A71F9F" w:rsidRPr="007B7CCA" w:rsidRDefault="00A71F9F" w:rsidP="00A71F9F">
      <w:pPr>
        <w:spacing w:line="276" w:lineRule="auto"/>
        <w:jc w:val="both"/>
        <w:rPr>
          <w:rFonts w:ascii="Times New Roman" w:hAnsi="Times New Roman" w:cs="Times New Roman"/>
        </w:rPr>
      </w:pPr>
      <w:r w:rsidRPr="007B7CCA">
        <w:rPr>
          <w:rFonts w:ascii="Times New Roman" w:hAnsi="Times New Roman" w:cs="Times New Roman"/>
        </w:rPr>
        <w:t xml:space="preserve">Figure </w:t>
      </w:r>
      <w:r w:rsidR="0047198B">
        <w:rPr>
          <w:rFonts w:ascii="Times New Roman" w:hAnsi="Times New Roman" w:cs="Times New Roman"/>
        </w:rPr>
        <w:t>7</w:t>
      </w:r>
      <w:r w:rsidRPr="007B7CCA">
        <w:rPr>
          <w:rFonts w:ascii="Times New Roman" w:hAnsi="Times New Roman" w:cs="Times New Roman"/>
        </w:rPr>
        <w:t xml:space="preserve"> illustrates comparing open and closed loop SOD control for leather machining. It has been found that closed-loop SOD control is more effective for emissions management. This enhanced emission control is attributable to the closed control loop applied to SOD parameters and the use of a customised filtration procedure during the release of pollutants into the environment.</w:t>
      </w:r>
    </w:p>
    <w:p w14:paraId="6D829A04" w14:textId="13BC4FF5" w:rsidR="00EF46C0" w:rsidRDefault="00DF41A4" w:rsidP="00EF46C0">
      <w:pPr>
        <w:spacing w:line="276" w:lineRule="auto"/>
        <w:rPr>
          <w:rFonts w:ascii="Times New Roman" w:hAnsi="Times New Roman" w:cs="Times New Roman"/>
          <w:b/>
          <w:bCs/>
          <w:sz w:val="24"/>
          <w:szCs w:val="24"/>
        </w:rPr>
      </w:pPr>
      <w:r>
        <w:rPr>
          <w:rFonts w:ascii="Times New Roman" w:hAnsi="Times New Roman" w:cs="Times New Roman"/>
          <w:b/>
          <w:bCs/>
          <w:sz w:val="24"/>
          <w:szCs w:val="24"/>
        </w:rPr>
        <w:t>4. Conclusion</w:t>
      </w:r>
    </w:p>
    <w:p w14:paraId="04517F03" w14:textId="49D05446" w:rsidR="004A3063" w:rsidRDefault="00385F47" w:rsidP="00A92693">
      <w:pPr>
        <w:spacing w:line="276" w:lineRule="auto"/>
        <w:jc w:val="both"/>
        <w:rPr>
          <w:rFonts w:ascii="Times New Roman" w:hAnsi="Times New Roman" w:cs="Times New Roman"/>
        </w:rPr>
      </w:pPr>
      <w:r w:rsidRPr="00385F47">
        <w:rPr>
          <w:rFonts w:ascii="Times New Roman" w:hAnsi="Times New Roman" w:cs="Times New Roman"/>
        </w:rPr>
        <w:t>The present study investigated the effects of Stand Off Distance (SOD) on the carbonization of leather and emission rate. This was achieved by using a Laser Beam Machining (LBM) technique that used a laser diode.</w:t>
      </w:r>
      <w:r>
        <w:rPr>
          <w:rFonts w:ascii="Times New Roman" w:hAnsi="Times New Roman" w:cs="Times New Roman"/>
        </w:rPr>
        <w:t xml:space="preserve"> </w:t>
      </w:r>
      <w:r w:rsidR="00A92693" w:rsidRPr="00A92693">
        <w:rPr>
          <w:rFonts w:ascii="Times New Roman" w:hAnsi="Times New Roman" w:cs="Times New Roman"/>
        </w:rPr>
        <w:t>The results of a comprehensive investigation involving experiments, measurements, and observations indicate that,</w:t>
      </w:r>
    </w:p>
    <w:p w14:paraId="45904F60" w14:textId="2B2F9236" w:rsidR="00A92693" w:rsidRDefault="00BE78EB" w:rsidP="00A92693">
      <w:pPr>
        <w:pStyle w:val="a5"/>
        <w:numPr>
          <w:ilvl w:val="0"/>
          <w:numId w:val="5"/>
        </w:numPr>
        <w:spacing w:line="276" w:lineRule="auto"/>
        <w:jc w:val="both"/>
        <w:rPr>
          <w:rFonts w:ascii="Times New Roman" w:hAnsi="Times New Roman" w:cs="Times New Roman"/>
        </w:rPr>
      </w:pPr>
      <w:r w:rsidRPr="00BE78EB">
        <w:rPr>
          <w:rFonts w:ascii="Times New Roman" w:hAnsi="Times New Roman" w:cs="Times New Roman"/>
        </w:rPr>
        <w:t xml:space="preserve">The implementation of SOD in a closed-loop configuration resulted in a significant reduction in carbonization, </w:t>
      </w:r>
      <w:r>
        <w:rPr>
          <w:rFonts w:ascii="Times New Roman" w:hAnsi="Times New Roman" w:cs="Times New Roman"/>
        </w:rPr>
        <w:t>lies between</w:t>
      </w:r>
      <w:r w:rsidRPr="00BE78EB">
        <w:rPr>
          <w:rFonts w:ascii="Times New Roman" w:hAnsi="Times New Roman" w:cs="Times New Roman"/>
        </w:rPr>
        <w:t xml:space="preserve"> </w:t>
      </w:r>
      <w:r>
        <w:rPr>
          <w:rFonts w:ascii="Times New Roman" w:hAnsi="Times New Roman" w:cs="Times New Roman"/>
        </w:rPr>
        <w:t>49</w:t>
      </w:r>
      <w:r w:rsidRPr="00BE78EB">
        <w:rPr>
          <w:rFonts w:ascii="Times New Roman" w:hAnsi="Times New Roman" w:cs="Times New Roman"/>
        </w:rPr>
        <w:t xml:space="preserve">% to </w:t>
      </w:r>
      <w:r>
        <w:rPr>
          <w:rFonts w:ascii="Times New Roman" w:hAnsi="Times New Roman" w:cs="Times New Roman"/>
        </w:rPr>
        <w:t>51</w:t>
      </w:r>
      <w:r w:rsidRPr="00BE78EB">
        <w:rPr>
          <w:rFonts w:ascii="Times New Roman" w:hAnsi="Times New Roman" w:cs="Times New Roman"/>
        </w:rPr>
        <w:t>%.</w:t>
      </w:r>
    </w:p>
    <w:p w14:paraId="011126C9" w14:textId="137EF03E" w:rsidR="00BE78EB" w:rsidRDefault="00BE78EB" w:rsidP="00A92693">
      <w:pPr>
        <w:pStyle w:val="a5"/>
        <w:numPr>
          <w:ilvl w:val="0"/>
          <w:numId w:val="5"/>
        </w:numPr>
        <w:spacing w:line="276" w:lineRule="auto"/>
        <w:jc w:val="both"/>
        <w:rPr>
          <w:rFonts w:ascii="Times New Roman" w:hAnsi="Times New Roman" w:cs="Times New Roman"/>
        </w:rPr>
      </w:pPr>
      <w:r>
        <w:rPr>
          <w:rFonts w:ascii="Times New Roman" w:hAnsi="Times New Roman" w:cs="Times New Roman"/>
        </w:rPr>
        <w:t>The</w:t>
      </w:r>
      <w:r w:rsidRPr="00BE78EB">
        <w:rPr>
          <w:rFonts w:ascii="Times New Roman" w:hAnsi="Times New Roman" w:cs="Times New Roman"/>
        </w:rPr>
        <w:t xml:space="preserve"> SOD control </w:t>
      </w:r>
      <w:r w:rsidR="00527B1D">
        <w:rPr>
          <w:rFonts w:ascii="Times New Roman" w:hAnsi="Times New Roman" w:cs="Times New Roman"/>
        </w:rPr>
        <w:t xml:space="preserve">in closed loop configuration </w:t>
      </w:r>
      <w:r w:rsidRPr="00BE78EB">
        <w:rPr>
          <w:rFonts w:ascii="Times New Roman" w:hAnsi="Times New Roman" w:cs="Times New Roman"/>
        </w:rPr>
        <w:t xml:space="preserve">has an efficient emission </w:t>
      </w:r>
      <w:r w:rsidR="00527B1D">
        <w:rPr>
          <w:rFonts w:ascii="Times New Roman" w:hAnsi="Times New Roman" w:cs="Times New Roman"/>
        </w:rPr>
        <w:t>rate lies between 94.30 ppm to 84.57 ppm</w:t>
      </w:r>
      <w:r w:rsidRPr="00BE78EB">
        <w:rPr>
          <w:rFonts w:ascii="Times New Roman" w:hAnsi="Times New Roman" w:cs="Times New Roman"/>
        </w:rPr>
        <w:t xml:space="preserve"> due to the implementation of control loop on SOD parameters and utilizing filtration process while emitting the fumes in the environment.</w:t>
      </w:r>
    </w:p>
    <w:p w14:paraId="298AB486" w14:textId="4F52DCBC" w:rsidR="00DF41A4" w:rsidRDefault="00DF41A4" w:rsidP="00EF46C0">
      <w:pPr>
        <w:spacing w:line="276" w:lineRule="auto"/>
        <w:rPr>
          <w:rFonts w:ascii="Times New Roman" w:hAnsi="Times New Roman" w:cs="Times New Roman"/>
          <w:b/>
          <w:bCs/>
          <w:sz w:val="24"/>
          <w:szCs w:val="24"/>
        </w:rPr>
      </w:pPr>
      <w:r>
        <w:rPr>
          <w:rFonts w:ascii="Times New Roman" w:hAnsi="Times New Roman" w:cs="Times New Roman"/>
          <w:b/>
          <w:bCs/>
          <w:sz w:val="24"/>
          <w:szCs w:val="24"/>
        </w:rPr>
        <w:t>5. Acknowledgements</w:t>
      </w:r>
    </w:p>
    <w:p w14:paraId="38EAFE93" w14:textId="1A49FC04" w:rsidR="00927440" w:rsidRPr="00927440" w:rsidRDefault="00927440" w:rsidP="00927440">
      <w:pPr>
        <w:spacing w:line="276" w:lineRule="auto"/>
        <w:jc w:val="both"/>
        <w:rPr>
          <w:rFonts w:ascii="Times New Roman" w:hAnsi="Times New Roman" w:cs="Times New Roman"/>
          <w:bCs/>
          <w:sz w:val="24"/>
          <w:szCs w:val="24"/>
        </w:rPr>
      </w:pPr>
      <w:r>
        <w:rPr>
          <w:rFonts w:ascii="Times New Roman" w:hAnsi="Times New Roman" w:cs="Times New Roman"/>
          <w:b/>
          <w:bCs/>
          <w:sz w:val="24"/>
          <w:szCs w:val="24"/>
        </w:rPr>
        <w:tab/>
      </w:r>
      <w:r w:rsidRPr="00927440">
        <w:rPr>
          <w:rFonts w:ascii="Times New Roman" w:hAnsi="Times New Roman" w:cs="Times New Roman"/>
          <w:bCs/>
          <w:sz w:val="24"/>
          <w:szCs w:val="24"/>
        </w:rPr>
        <w:t>The authors would like to acknowledge and thank the IULTCS</w:t>
      </w:r>
      <w:r>
        <w:rPr>
          <w:rFonts w:ascii="Times New Roman" w:hAnsi="Times New Roman" w:cs="Times New Roman"/>
          <w:bCs/>
          <w:sz w:val="24"/>
          <w:szCs w:val="24"/>
        </w:rPr>
        <w:t xml:space="preserve"> for funding the proposed study</w:t>
      </w:r>
      <w:r w:rsidR="00156E03">
        <w:rPr>
          <w:rFonts w:ascii="Times New Roman" w:hAnsi="Times New Roman" w:cs="Times New Roman"/>
          <w:bCs/>
          <w:sz w:val="24"/>
          <w:szCs w:val="24"/>
        </w:rPr>
        <w:t xml:space="preserve"> to achieve the enhanced laser beam machining process on cutting leather materials</w:t>
      </w:r>
      <w:r>
        <w:rPr>
          <w:rFonts w:ascii="Times New Roman" w:hAnsi="Times New Roman" w:cs="Times New Roman"/>
          <w:bCs/>
          <w:sz w:val="24"/>
          <w:szCs w:val="24"/>
        </w:rPr>
        <w:t>.</w:t>
      </w:r>
    </w:p>
    <w:p w14:paraId="39F1CC35" w14:textId="77777777" w:rsidR="007666B4" w:rsidRDefault="007666B4" w:rsidP="00A67FD4">
      <w:pPr>
        <w:spacing w:line="276" w:lineRule="auto"/>
        <w:rPr>
          <w:rFonts w:ascii="Times New Roman" w:hAnsi="Times New Roman" w:cs="Times New Roman"/>
          <w:b/>
          <w:bCs/>
          <w:sz w:val="24"/>
          <w:szCs w:val="24"/>
        </w:rPr>
      </w:pPr>
    </w:p>
    <w:p w14:paraId="372342FD" w14:textId="4E44A16E" w:rsidR="00F476B3" w:rsidRDefault="00DF41A4" w:rsidP="00A67FD4">
      <w:pPr>
        <w:spacing w:line="276" w:lineRule="auto"/>
        <w:rPr>
          <w:rFonts w:ascii="Times New Roman" w:hAnsi="Times New Roman" w:cs="Times New Roman"/>
          <w:b/>
          <w:bCs/>
          <w:sz w:val="24"/>
          <w:szCs w:val="24"/>
        </w:rPr>
      </w:pPr>
      <w:r>
        <w:rPr>
          <w:rFonts w:ascii="Times New Roman" w:hAnsi="Times New Roman" w:cs="Times New Roman"/>
          <w:b/>
          <w:bCs/>
          <w:sz w:val="24"/>
          <w:szCs w:val="24"/>
        </w:rPr>
        <w:t xml:space="preserve">6. </w:t>
      </w:r>
      <w:r w:rsidR="00F476B3">
        <w:rPr>
          <w:rFonts w:ascii="Times New Roman" w:hAnsi="Times New Roman" w:cs="Times New Roman"/>
          <w:b/>
          <w:bCs/>
          <w:sz w:val="24"/>
          <w:szCs w:val="24"/>
        </w:rPr>
        <w:t>References</w:t>
      </w:r>
    </w:p>
    <w:p w14:paraId="490A75B9" w14:textId="3EFEE4C4" w:rsidR="001C6AD6" w:rsidRPr="00235357" w:rsidRDefault="001C6AD6" w:rsidP="001C6AD6">
      <w:pPr>
        <w:pStyle w:val="a5"/>
        <w:numPr>
          <w:ilvl w:val="0"/>
          <w:numId w:val="3"/>
        </w:numPr>
        <w:jc w:val="both"/>
        <w:rPr>
          <w:rFonts w:ascii="Times New Roman" w:hAnsi="Times New Roman" w:cs="Times New Roman"/>
        </w:rPr>
      </w:pPr>
      <w:r w:rsidRPr="00235357">
        <w:rPr>
          <w:rFonts w:ascii="Times New Roman" w:hAnsi="Times New Roman" w:cs="Times New Roman"/>
        </w:rPr>
        <w:t>Elsheikh, A.H., Shanmugan, S., Muthuramalingam, T., Kumar, R., Essa, F.A. and Mahmoud Ibrahim, A.M.</w:t>
      </w:r>
      <w:r w:rsidR="00C74A5B">
        <w:rPr>
          <w:rFonts w:ascii="Times New Roman" w:hAnsi="Times New Roman" w:cs="Times New Roman"/>
        </w:rPr>
        <w:t xml:space="preserve">, </w:t>
      </w:r>
      <w:r w:rsidRPr="00235357">
        <w:rPr>
          <w:rFonts w:ascii="Times New Roman" w:hAnsi="Times New Roman" w:cs="Times New Roman"/>
        </w:rPr>
        <w:t xml:space="preserve">Modeling of the Transient Temperature Field during Laser Heating, Lasers </w:t>
      </w:r>
      <w:r w:rsidR="00C74A5B">
        <w:rPr>
          <w:rFonts w:ascii="Times New Roman" w:hAnsi="Times New Roman" w:cs="Times New Roman"/>
        </w:rPr>
        <w:t xml:space="preserve">in </w:t>
      </w:r>
      <w:r w:rsidRPr="00235357">
        <w:rPr>
          <w:rFonts w:ascii="Times New Roman" w:hAnsi="Times New Roman" w:cs="Times New Roman"/>
        </w:rPr>
        <w:t>Manuf</w:t>
      </w:r>
      <w:r w:rsidR="00C74A5B">
        <w:rPr>
          <w:rFonts w:ascii="Times New Roman" w:hAnsi="Times New Roman" w:cs="Times New Roman"/>
        </w:rPr>
        <w:t>acturing and</w:t>
      </w:r>
      <w:r w:rsidRPr="00235357">
        <w:rPr>
          <w:rFonts w:ascii="Times New Roman" w:hAnsi="Times New Roman" w:cs="Times New Roman"/>
        </w:rPr>
        <w:t xml:space="preserve"> Mater</w:t>
      </w:r>
      <w:r w:rsidR="00C74A5B">
        <w:rPr>
          <w:rFonts w:ascii="Times New Roman" w:hAnsi="Times New Roman" w:cs="Times New Roman"/>
        </w:rPr>
        <w:t>ials Processing</w:t>
      </w:r>
      <w:r w:rsidRPr="00235357">
        <w:rPr>
          <w:rFonts w:ascii="Times New Roman" w:hAnsi="Times New Roman" w:cs="Times New Roman"/>
        </w:rPr>
        <w:t>,</w:t>
      </w:r>
      <w:r w:rsidR="00C74A5B">
        <w:rPr>
          <w:rFonts w:ascii="Times New Roman" w:hAnsi="Times New Roman" w:cs="Times New Roman"/>
        </w:rPr>
        <w:t xml:space="preserve"> </w:t>
      </w:r>
      <w:r w:rsidRPr="00235357">
        <w:rPr>
          <w:rFonts w:ascii="Times New Roman" w:hAnsi="Times New Roman" w:cs="Times New Roman"/>
        </w:rPr>
        <w:t>8,</w:t>
      </w:r>
      <w:r w:rsidR="00C74A5B">
        <w:rPr>
          <w:rFonts w:ascii="Times New Roman" w:hAnsi="Times New Roman" w:cs="Times New Roman"/>
        </w:rPr>
        <w:t xml:space="preserve"> </w:t>
      </w:r>
      <w:r w:rsidRPr="00235357">
        <w:rPr>
          <w:rFonts w:ascii="Times New Roman" w:hAnsi="Times New Roman" w:cs="Times New Roman"/>
        </w:rPr>
        <w:t>97-112, 2021.</w:t>
      </w:r>
    </w:p>
    <w:p w14:paraId="620AB9AC" w14:textId="37FE4CDB" w:rsidR="00784CBC" w:rsidRPr="00235357" w:rsidRDefault="00784CBC" w:rsidP="00784CBC">
      <w:pPr>
        <w:numPr>
          <w:ilvl w:val="0"/>
          <w:numId w:val="3"/>
        </w:numPr>
        <w:spacing w:after="280" w:line="240" w:lineRule="auto"/>
        <w:jc w:val="both"/>
        <w:rPr>
          <w:rFonts w:ascii="Times New Roman" w:hAnsi="Times New Roman"/>
        </w:rPr>
      </w:pPr>
      <w:bookmarkStart w:id="14" w:name="_Hlk143894240"/>
      <w:r w:rsidRPr="00235357">
        <w:rPr>
          <w:rFonts w:ascii="Times New Roman" w:hAnsi="Times New Roman"/>
        </w:rPr>
        <w:t>Stepanov, A., Manninen, M., Parnanen, I., Hirvimaki, M. and Salminen, A.</w:t>
      </w:r>
      <w:r w:rsidR="00C74A5B">
        <w:rPr>
          <w:rFonts w:ascii="Times New Roman" w:hAnsi="Times New Roman"/>
        </w:rPr>
        <w:t xml:space="preserve">, </w:t>
      </w:r>
      <w:r w:rsidRPr="00235357">
        <w:rPr>
          <w:rFonts w:ascii="Times New Roman" w:hAnsi="Times New Roman"/>
        </w:rPr>
        <w:t>Laser cutting of leather: tool for industry or designers?, Phys</w:t>
      </w:r>
      <w:r w:rsidR="00C74A5B">
        <w:rPr>
          <w:rFonts w:ascii="Times New Roman" w:hAnsi="Times New Roman"/>
        </w:rPr>
        <w:t>ics</w:t>
      </w:r>
      <w:r w:rsidRPr="00235357">
        <w:rPr>
          <w:rFonts w:ascii="Times New Roman" w:hAnsi="Times New Roman"/>
        </w:rPr>
        <w:t xml:space="preserve"> Procedia,</w:t>
      </w:r>
      <w:r w:rsidR="00C74A5B">
        <w:rPr>
          <w:rFonts w:ascii="Times New Roman" w:hAnsi="Times New Roman"/>
        </w:rPr>
        <w:t xml:space="preserve"> </w:t>
      </w:r>
      <w:r w:rsidRPr="00235357">
        <w:rPr>
          <w:rFonts w:ascii="Times New Roman" w:hAnsi="Times New Roman"/>
        </w:rPr>
        <w:t>78, 157-162, 2015.</w:t>
      </w:r>
    </w:p>
    <w:bookmarkEnd w:id="14"/>
    <w:p w14:paraId="3395D80E" w14:textId="5F71F52B" w:rsidR="00F476B3" w:rsidRPr="00235357" w:rsidRDefault="00BC4685" w:rsidP="00BC4685">
      <w:pPr>
        <w:pStyle w:val="a5"/>
        <w:numPr>
          <w:ilvl w:val="0"/>
          <w:numId w:val="3"/>
        </w:numPr>
        <w:spacing w:line="276" w:lineRule="auto"/>
        <w:jc w:val="both"/>
        <w:rPr>
          <w:rFonts w:ascii="Times New Roman" w:hAnsi="Times New Roman" w:cs="Times New Roman"/>
          <w:b/>
          <w:bCs/>
        </w:rPr>
      </w:pPr>
      <w:r w:rsidRPr="00235357">
        <w:rPr>
          <w:rFonts w:ascii="Times New Roman" w:hAnsi="Times New Roman"/>
        </w:rPr>
        <w:t>Muthuramalingam, T., Moiduddin, K., Akash, R., Krishnan, S.,Hammad Mian, S., Ameen, W. and Alkhalefah, H.</w:t>
      </w:r>
      <w:r w:rsidR="00C74A5B">
        <w:rPr>
          <w:rFonts w:ascii="Times New Roman" w:hAnsi="Times New Roman"/>
        </w:rPr>
        <w:t xml:space="preserve">, </w:t>
      </w:r>
      <w:r w:rsidRPr="00235357">
        <w:rPr>
          <w:rFonts w:ascii="Times New Roman" w:hAnsi="Times New Roman"/>
        </w:rPr>
        <w:t xml:space="preserve">Influence of process parameters on dimensional accuracy of machined Titanium (Ti-6Al-4V) alloy in Laser Beam Machining Process, </w:t>
      </w:r>
      <w:bookmarkStart w:id="15" w:name="_Hlk146032708"/>
      <w:r w:rsidRPr="00235357">
        <w:rPr>
          <w:rFonts w:ascii="Times New Roman" w:hAnsi="Times New Roman"/>
        </w:rPr>
        <w:t>Opt</w:t>
      </w:r>
      <w:r w:rsidR="00C74A5B">
        <w:rPr>
          <w:rFonts w:ascii="Times New Roman" w:hAnsi="Times New Roman"/>
        </w:rPr>
        <w:t>ics &amp;</w:t>
      </w:r>
      <w:r w:rsidRPr="00235357">
        <w:rPr>
          <w:rFonts w:ascii="Times New Roman" w:hAnsi="Times New Roman"/>
        </w:rPr>
        <w:t xml:space="preserve"> Laser Technol</w:t>
      </w:r>
      <w:r w:rsidR="00C74A5B">
        <w:rPr>
          <w:rFonts w:ascii="Times New Roman" w:hAnsi="Times New Roman"/>
        </w:rPr>
        <w:t>ogy</w:t>
      </w:r>
      <w:bookmarkEnd w:id="15"/>
      <w:r w:rsidRPr="00235357">
        <w:rPr>
          <w:rFonts w:ascii="Times New Roman" w:hAnsi="Times New Roman"/>
        </w:rPr>
        <w:t>, 132, 106494, 2020.</w:t>
      </w:r>
    </w:p>
    <w:p w14:paraId="35292A9B" w14:textId="676AC9E0" w:rsidR="00BC4685" w:rsidRPr="00235357" w:rsidRDefault="00BC4685" w:rsidP="00BC4685">
      <w:pPr>
        <w:numPr>
          <w:ilvl w:val="0"/>
          <w:numId w:val="3"/>
        </w:numPr>
        <w:spacing w:after="280" w:line="240" w:lineRule="auto"/>
        <w:jc w:val="both"/>
        <w:rPr>
          <w:rFonts w:ascii="Times New Roman" w:hAnsi="Times New Roman"/>
        </w:rPr>
      </w:pPr>
      <w:r w:rsidRPr="00235357">
        <w:rPr>
          <w:rFonts w:ascii="Times New Roman" w:hAnsi="Times New Roman"/>
        </w:rPr>
        <w:t>Khoshaim, A.B., Elsheikh, A.H., Moustafa, E.B. et al.</w:t>
      </w:r>
      <w:r w:rsidR="00C74A5B">
        <w:rPr>
          <w:rFonts w:ascii="Times New Roman" w:hAnsi="Times New Roman"/>
        </w:rPr>
        <w:t xml:space="preserve">, </w:t>
      </w:r>
      <w:r w:rsidRPr="00235357">
        <w:rPr>
          <w:rFonts w:ascii="Times New Roman" w:hAnsi="Times New Roman"/>
        </w:rPr>
        <w:t xml:space="preserve">Experimental investigation on laser cutting of PMMA sheets: Effects of process factors on kerf characteristics, </w:t>
      </w:r>
      <w:r w:rsidR="00BB5209">
        <w:rPr>
          <w:rFonts w:ascii="Times New Roman" w:hAnsi="Times New Roman"/>
        </w:rPr>
        <w:t>Journal of Materials Research and Technology</w:t>
      </w:r>
      <w:r w:rsidRPr="00235357">
        <w:rPr>
          <w:rFonts w:ascii="Times New Roman" w:hAnsi="Times New Roman"/>
        </w:rPr>
        <w:t>, 11, 235-246, 2021.</w:t>
      </w:r>
    </w:p>
    <w:p w14:paraId="2C2F636E" w14:textId="53C6BB38" w:rsidR="00DF4D07" w:rsidRPr="00235357" w:rsidRDefault="00DF4D07" w:rsidP="00DF4D07">
      <w:pPr>
        <w:numPr>
          <w:ilvl w:val="0"/>
          <w:numId w:val="3"/>
        </w:numPr>
        <w:spacing w:after="280" w:line="240" w:lineRule="auto"/>
        <w:jc w:val="both"/>
        <w:rPr>
          <w:rFonts w:ascii="Times New Roman" w:hAnsi="Times New Roman"/>
        </w:rPr>
      </w:pPr>
      <w:r w:rsidRPr="00235357">
        <w:rPr>
          <w:rFonts w:ascii="Times New Roman" w:hAnsi="Times New Roman"/>
        </w:rPr>
        <w:t>Levichev, N., Tomas Garcia, A., Kardan, M., Cattrysse, D. and R.Duflou, J.</w:t>
      </w:r>
      <w:r w:rsidR="00BB5209">
        <w:rPr>
          <w:rFonts w:ascii="Times New Roman" w:hAnsi="Times New Roman"/>
        </w:rPr>
        <w:t xml:space="preserve">, </w:t>
      </w:r>
      <w:r w:rsidRPr="00235357">
        <w:rPr>
          <w:rFonts w:ascii="Times New Roman" w:hAnsi="Times New Roman"/>
        </w:rPr>
        <w:t>Experimental validation of a machine learning algorithm for roughness quantification in laser cutting, Procedia CIRP, 113,</w:t>
      </w:r>
      <w:r w:rsidR="00BB5209">
        <w:rPr>
          <w:rFonts w:ascii="Times New Roman" w:hAnsi="Times New Roman"/>
        </w:rPr>
        <w:t xml:space="preserve"> </w:t>
      </w:r>
      <w:r w:rsidRPr="00235357">
        <w:rPr>
          <w:rFonts w:ascii="Times New Roman" w:hAnsi="Times New Roman"/>
        </w:rPr>
        <w:t>564-569, 2022.</w:t>
      </w:r>
    </w:p>
    <w:p w14:paraId="72E9834B" w14:textId="58E5C638" w:rsidR="00DF4D07" w:rsidRPr="00235357" w:rsidRDefault="00DF4D07" w:rsidP="00DF4D07">
      <w:pPr>
        <w:numPr>
          <w:ilvl w:val="0"/>
          <w:numId w:val="3"/>
        </w:numPr>
        <w:spacing w:after="280" w:line="240" w:lineRule="auto"/>
        <w:jc w:val="both"/>
        <w:rPr>
          <w:rFonts w:ascii="Times New Roman" w:hAnsi="Times New Roman"/>
        </w:rPr>
      </w:pPr>
      <w:r w:rsidRPr="00235357">
        <w:rPr>
          <w:rFonts w:ascii="Times New Roman" w:hAnsi="Times New Roman"/>
        </w:rPr>
        <w:t>Nasim, H. and Jamil, Y.</w:t>
      </w:r>
      <w:r w:rsidR="00BB5209">
        <w:rPr>
          <w:rFonts w:ascii="Times New Roman" w:hAnsi="Times New Roman"/>
        </w:rPr>
        <w:t xml:space="preserve">, </w:t>
      </w:r>
      <w:r w:rsidRPr="00235357">
        <w:rPr>
          <w:rFonts w:ascii="Times New Roman" w:hAnsi="Times New Roman"/>
        </w:rPr>
        <w:t xml:space="preserve">Diode lasers: From laboratory to industry, </w:t>
      </w:r>
      <w:bookmarkStart w:id="16" w:name="_Hlk146033181"/>
      <w:r w:rsidR="00BB5209" w:rsidRPr="00235357">
        <w:rPr>
          <w:rFonts w:ascii="Times New Roman" w:hAnsi="Times New Roman"/>
        </w:rPr>
        <w:t>Opt</w:t>
      </w:r>
      <w:r w:rsidR="00BB5209">
        <w:rPr>
          <w:rFonts w:ascii="Times New Roman" w:hAnsi="Times New Roman"/>
        </w:rPr>
        <w:t>ics &amp;</w:t>
      </w:r>
      <w:r w:rsidR="00BB5209" w:rsidRPr="00235357">
        <w:rPr>
          <w:rFonts w:ascii="Times New Roman" w:hAnsi="Times New Roman"/>
        </w:rPr>
        <w:t xml:space="preserve"> Laser Technol</w:t>
      </w:r>
      <w:r w:rsidR="00BB5209">
        <w:rPr>
          <w:rFonts w:ascii="Times New Roman" w:hAnsi="Times New Roman"/>
        </w:rPr>
        <w:t>ogy</w:t>
      </w:r>
      <w:bookmarkEnd w:id="16"/>
      <w:r w:rsidRPr="00235357">
        <w:rPr>
          <w:rFonts w:ascii="Times New Roman" w:hAnsi="Times New Roman"/>
        </w:rPr>
        <w:t>, 56, 211-222, 2014.</w:t>
      </w:r>
    </w:p>
    <w:p w14:paraId="035ED56D" w14:textId="1A762F5D" w:rsidR="00DF4D07" w:rsidRPr="00235357" w:rsidRDefault="00DF4D07" w:rsidP="00DF4D07">
      <w:pPr>
        <w:numPr>
          <w:ilvl w:val="0"/>
          <w:numId w:val="3"/>
        </w:numPr>
        <w:spacing w:after="280" w:line="240" w:lineRule="auto"/>
        <w:jc w:val="both"/>
        <w:rPr>
          <w:rFonts w:ascii="Times New Roman" w:hAnsi="Times New Roman"/>
        </w:rPr>
      </w:pPr>
      <w:r w:rsidRPr="00235357">
        <w:rPr>
          <w:rFonts w:ascii="Times New Roman" w:hAnsi="Times New Roman"/>
        </w:rPr>
        <w:t>Rodrigues, G.C., Vanhove, H. and Duflou, J.R.</w:t>
      </w:r>
      <w:r w:rsidR="00BB5209">
        <w:rPr>
          <w:rFonts w:ascii="Times New Roman" w:hAnsi="Times New Roman"/>
        </w:rPr>
        <w:t xml:space="preserve">, </w:t>
      </w:r>
      <w:r w:rsidRPr="00235357">
        <w:rPr>
          <w:rFonts w:ascii="Times New Roman" w:hAnsi="Times New Roman"/>
        </w:rPr>
        <w:t>Direct diode lasers for industrial laser cutting: a performance comparison with conventional fiber and CO</w:t>
      </w:r>
      <w:r w:rsidRPr="00235357">
        <w:rPr>
          <w:rFonts w:ascii="Times New Roman" w:hAnsi="Times New Roman"/>
          <w:vertAlign w:val="subscript"/>
        </w:rPr>
        <w:t>2</w:t>
      </w:r>
      <w:r w:rsidRPr="00235357">
        <w:rPr>
          <w:rFonts w:ascii="Times New Roman" w:hAnsi="Times New Roman"/>
        </w:rPr>
        <w:t xml:space="preserve"> technologies, Phys</w:t>
      </w:r>
      <w:r w:rsidR="00BB5209">
        <w:rPr>
          <w:rFonts w:ascii="Times New Roman" w:hAnsi="Times New Roman"/>
        </w:rPr>
        <w:t xml:space="preserve">ics </w:t>
      </w:r>
      <w:r w:rsidRPr="00235357">
        <w:rPr>
          <w:rFonts w:ascii="Times New Roman" w:hAnsi="Times New Roman"/>
        </w:rPr>
        <w:t>Procedia, 56, 901-908, 2014.</w:t>
      </w:r>
    </w:p>
    <w:p w14:paraId="5B37ACC8" w14:textId="58B6B0DD" w:rsidR="00572D9E" w:rsidRPr="00235357" w:rsidRDefault="00572D9E" w:rsidP="00572D9E">
      <w:pPr>
        <w:numPr>
          <w:ilvl w:val="0"/>
          <w:numId w:val="3"/>
        </w:numPr>
        <w:spacing w:after="280" w:line="240" w:lineRule="auto"/>
        <w:jc w:val="both"/>
        <w:rPr>
          <w:rFonts w:ascii="Times New Roman" w:hAnsi="Times New Roman"/>
        </w:rPr>
      </w:pPr>
      <w:r w:rsidRPr="00235357">
        <w:rPr>
          <w:rFonts w:ascii="Times New Roman" w:hAnsi="Times New Roman"/>
        </w:rPr>
        <w:t>Dubey, A.K. and Yadava, V.</w:t>
      </w:r>
      <w:r w:rsidR="0003374A">
        <w:rPr>
          <w:rFonts w:ascii="Times New Roman" w:hAnsi="Times New Roman"/>
        </w:rPr>
        <w:t xml:space="preserve">, </w:t>
      </w:r>
      <w:r w:rsidRPr="00235357">
        <w:rPr>
          <w:rFonts w:ascii="Times New Roman" w:hAnsi="Times New Roman"/>
        </w:rPr>
        <w:t xml:space="preserve">Laser beam machining – A review, </w:t>
      </w:r>
      <w:r w:rsidR="0003374A">
        <w:rPr>
          <w:rFonts w:ascii="Times New Roman" w:hAnsi="Times New Roman"/>
        </w:rPr>
        <w:t>International Journal of Machine Tools and Manufacture</w:t>
      </w:r>
      <w:r w:rsidRPr="00235357">
        <w:rPr>
          <w:rFonts w:ascii="Times New Roman" w:hAnsi="Times New Roman"/>
        </w:rPr>
        <w:t>, 48, 609-628, 2008.</w:t>
      </w:r>
    </w:p>
    <w:p w14:paraId="5F15CF79" w14:textId="299CB9AC" w:rsidR="00572D9E" w:rsidRPr="00235357" w:rsidRDefault="00572D9E" w:rsidP="00572D9E">
      <w:pPr>
        <w:numPr>
          <w:ilvl w:val="0"/>
          <w:numId w:val="3"/>
        </w:numPr>
        <w:spacing w:after="280" w:line="240" w:lineRule="auto"/>
        <w:jc w:val="both"/>
        <w:rPr>
          <w:rFonts w:ascii="Times New Roman" w:hAnsi="Times New Roman"/>
        </w:rPr>
      </w:pPr>
      <w:r w:rsidRPr="00235357">
        <w:rPr>
          <w:rFonts w:ascii="Times New Roman" w:hAnsi="Times New Roman"/>
        </w:rPr>
        <w:t>Guo, Y., Yang, X., Kang, J., Li, M., Xie, Q., Xiao, J. and Zhang W.</w:t>
      </w:r>
      <w:r w:rsidR="0003374A">
        <w:rPr>
          <w:rFonts w:ascii="Times New Roman" w:hAnsi="Times New Roman"/>
        </w:rPr>
        <w:t xml:space="preserve">, </w:t>
      </w:r>
      <w:r w:rsidRPr="00235357">
        <w:rPr>
          <w:rFonts w:ascii="Times New Roman" w:hAnsi="Times New Roman"/>
        </w:rPr>
        <w:t xml:space="preserve"> Experimental investigations on the laser-assisted machining of single crystal Si for optimal machining,141,107113, 2021.</w:t>
      </w:r>
    </w:p>
    <w:p w14:paraId="2B6C18D6" w14:textId="05F8FF03" w:rsidR="00572D9E" w:rsidRPr="00235357" w:rsidRDefault="00572D9E" w:rsidP="00572D9E">
      <w:pPr>
        <w:numPr>
          <w:ilvl w:val="0"/>
          <w:numId w:val="3"/>
        </w:numPr>
        <w:spacing w:after="280" w:line="240" w:lineRule="auto"/>
        <w:jc w:val="both"/>
        <w:rPr>
          <w:rFonts w:ascii="Times New Roman" w:hAnsi="Times New Roman"/>
        </w:rPr>
      </w:pPr>
      <w:r w:rsidRPr="00235357">
        <w:rPr>
          <w:rFonts w:ascii="Times New Roman" w:hAnsi="Times New Roman"/>
        </w:rPr>
        <w:t>Chen, L., Huang, Y., Li, W., Yang, R., Chen, X., Zhang, G. and Rong, Y.</w:t>
      </w:r>
      <w:r w:rsidR="003F72C2">
        <w:rPr>
          <w:rFonts w:ascii="Times New Roman" w:hAnsi="Times New Roman"/>
        </w:rPr>
        <w:t xml:space="preserve">, </w:t>
      </w:r>
      <w:r w:rsidRPr="00235357">
        <w:rPr>
          <w:rFonts w:ascii="Times New Roman" w:hAnsi="Times New Roman"/>
        </w:rPr>
        <w:t>Acoustic emission monitoring and heat-affected zone evaluation of CFRP laser cutting, Compos</w:t>
      </w:r>
      <w:r w:rsidR="003F72C2">
        <w:rPr>
          <w:rFonts w:ascii="Times New Roman" w:hAnsi="Times New Roman"/>
        </w:rPr>
        <w:t>ite</w:t>
      </w:r>
      <w:r w:rsidRPr="00235357">
        <w:rPr>
          <w:rFonts w:ascii="Times New Roman" w:hAnsi="Times New Roman"/>
        </w:rPr>
        <w:t xml:space="preserve"> Struct</w:t>
      </w:r>
      <w:r w:rsidR="003F72C2">
        <w:rPr>
          <w:rFonts w:ascii="Times New Roman" w:hAnsi="Times New Roman"/>
        </w:rPr>
        <w:t>ures</w:t>
      </w:r>
      <w:r w:rsidRPr="00235357">
        <w:rPr>
          <w:rFonts w:ascii="Times New Roman" w:hAnsi="Times New Roman"/>
        </w:rPr>
        <w:t>, 304,</w:t>
      </w:r>
      <w:r w:rsidR="003F72C2">
        <w:rPr>
          <w:rFonts w:ascii="Times New Roman" w:hAnsi="Times New Roman"/>
        </w:rPr>
        <w:t xml:space="preserve"> </w:t>
      </w:r>
      <w:r w:rsidRPr="00235357">
        <w:rPr>
          <w:rFonts w:ascii="Times New Roman" w:hAnsi="Times New Roman"/>
        </w:rPr>
        <w:t>116419, 2023.</w:t>
      </w:r>
    </w:p>
    <w:p w14:paraId="592ECA1F" w14:textId="1299D1F3" w:rsidR="00FB160B" w:rsidRPr="00235357" w:rsidRDefault="00FB160B" w:rsidP="00FB160B">
      <w:pPr>
        <w:numPr>
          <w:ilvl w:val="0"/>
          <w:numId w:val="3"/>
        </w:numPr>
        <w:spacing w:after="280" w:line="240" w:lineRule="auto"/>
        <w:jc w:val="both"/>
        <w:rPr>
          <w:rFonts w:ascii="Times New Roman" w:hAnsi="Times New Roman"/>
        </w:rPr>
      </w:pPr>
      <w:r w:rsidRPr="00235357">
        <w:rPr>
          <w:rFonts w:ascii="Times New Roman" w:hAnsi="Times New Roman"/>
        </w:rPr>
        <w:t>Varghese, A., Jain, S., Amalin Prince, A. and Jawahar, M.</w:t>
      </w:r>
      <w:r w:rsidR="003F72C2">
        <w:rPr>
          <w:rFonts w:ascii="Times New Roman" w:hAnsi="Times New Roman"/>
        </w:rPr>
        <w:t xml:space="preserve">, </w:t>
      </w:r>
      <w:r w:rsidRPr="00235357">
        <w:rPr>
          <w:rFonts w:ascii="Times New Roman" w:hAnsi="Times New Roman"/>
        </w:rPr>
        <w:t>Digital microscope image sensing and processing for leather species identification, IEEE Sens</w:t>
      </w:r>
      <w:r w:rsidR="003F72C2">
        <w:rPr>
          <w:rFonts w:ascii="Times New Roman" w:hAnsi="Times New Roman"/>
        </w:rPr>
        <w:t xml:space="preserve">ors </w:t>
      </w:r>
      <w:r w:rsidRPr="00235357">
        <w:rPr>
          <w:rFonts w:ascii="Times New Roman" w:hAnsi="Times New Roman"/>
        </w:rPr>
        <w:t>J</w:t>
      </w:r>
      <w:r w:rsidR="003F72C2">
        <w:rPr>
          <w:rFonts w:ascii="Times New Roman" w:hAnsi="Times New Roman"/>
        </w:rPr>
        <w:t>ournal</w:t>
      </w:r>
      <w:r w:rsidRPr="00235357">
        <w:rPr>
          <w:rFonts w:ascii="Times New Roman" w:hAnsi="Times New Roman"/>
        </w:rPr>
        <w:t>,</w:t>
      </w:r>
      <w:r w:rsidR="003F72C2">
        <w:rPr>
          <w:rFonts w:ascii="Times New Roman" w:hAnsi="Times New Roman"/>
        </w:rPr>
        <w:t xml:space="preserve"> </w:t>
      </w:r>
      <w:r w:rsidRPr="00235357">
        <w:rPr>
          <w:rFonts w:ascii="Times New Roman" w:hAnsi="Times New Roman"/>
        </w:rPr>
        <w:t>20, 10045-10056, 2020.</w:t>
      </w:r>
    </w:p>
    <w:p w14:paraId="482CE7F2" w14:textId="2691643B" w:rsidR="00FB160B" w:rsidRPr="00235357" w:rsidRDefault="00FB160B" w:rsidP="00FB160B">
      <w:pPr>
        <w:numPr>
          <w:ilvl w:val="0"/>
          <w:numId w:val="3"/>
        </w:numPr>
        <w:spacing w:after="280" w:line="240" w:lineRule="auto"/>
        <w:jc w:val="both"/>
        <w:rPr>
          <w:rFonts w:ascii="Times New Roman" w:hAnsi="Times New Roman"/>
        </w:rPr>
      </w:pPr>
      <w:r w:rsidRPr="00235357">
        <w:rPr>
          <w:rFonts w:ascii="Times New Roman" w:hAnsi="Times New Roman"/>
        </w:rPr>
        <w:t>Johan Meijer</w:t>
      </w:r>
      <w:r w:rsidR="003F72C2">
        <w:rPr>
          <w:rFonts w:ascii="Times New Roman" w:hAnsi="Times New Roman"/>
        </w:rPr>
        <w:t>.</w:t>
      </w:r>
      <w:r w:rsidRPr="00235357">
        <w:rPr>
          <w:rFonts w:ascii="Times New Roman" w:hAnsi="Times New Roman"/>
        </w:rPr>
        <w:t>,</w:t>
      </w:r>
      <w:r w:rsidR="003F72C2">
        <w:rPr>
          <w:rFonts w:ascii="Times New Roman" w:hAnsi="Times New Roman"/>
        </w:rPr>
        <w:t xml:space="preserve"> </w:t>
      </w:r>
      <w:r w:rsidRPr="00235357">
        <w:rPr>
          <w:rFonts w:ascii="Times New Roman" w:hAnsi="Times New Roman"/>
        </w:rPr>
        <w:t xml:space="preserve">Laser beam machining (LBM), state of the art and new opportunities, </w:t>
      </w:r>
      <w:r w:rsidR="003F72C2">
        <w:rPr>
          <w:rFonts w:ascii="Times New Roman" w:hAnsi="Times New Roman"/>
        </w:rPr>
        <w:t>Journal of Materials Processing Technology</w:t>
      </w:r>
      <w:r w:rsidRPr="00235357">
        <w:rPr>
          <w:rFonts w:ascii="Times New Roman" w:hAnsi="Times New Roman"/>
        </w:rPr>
        <w:t>,</w:t>
      </w:r>
      <w:r w:rsidR="003F72C2">
        <w:rPr>
          <w:rFonts w:ascii="Times New Roman" w:hAnsi="Times New Roman"/>
        </w:rPr>
        <w:t xml:space="preserve"> </w:t>
      </w:r>
      <w:r w:rsidRPr="00235357">
        <w:rPr>
          <w:rFonts w:ascii="Times New Roman" w:hAnsi="Times New Roman"/>
        </w:rPr>
        <w:t>149,</w:t>
      </w:r>
      <w:r w:rsidR="003F72C2">
        <w:rPr>
          <w:rFonts w:ascii="Times New Roman" w:hAnsi="Times New Roman"/>
        </w:rPr>
        <w:t xml:space="preserve"> </w:t>
      </w:r>
      <w:r w:rsidRPr="00235357">
        <w:rPr>
          <w:rFonts w:ascii="Times New Roman" w:hAnsi="Times New Roman"/>
        </w:rPr>
        <w:t xml:space="preserve">2-17, 2004. </w:t>
      </w:r>
    </w:p>
    <w:p w14:paraId="3DE70BEC" w14:textId="03AFCD31" w:rsidR="00FB160B" w:rsidRPr="00235357" w:rsidRDefault="00FB160B" w:rsidP="00FB160B">
      <w:pPr>
        <w:numPr>
          <w:ilvl w:val="0"/>
          <w:numId w:val="3"/>
        </w:numPr>
        <w:spacing w:after="280" w:line="240" w:lineRule="auto"/>
        <w:jc w:val="both"/>
        <w:rPr>
          <w:rFonts w:ascii="Times New Roman" w:hAnsi="Times New Roman"/>
        </w:rPr>
      </w:pPr>
      <w:r w:rsidRPr="00235357">
        <w:rPr>
          <w:rFonts w:ascii="Times New Roman" w:hAnsi="Times New Roman"/>
        </w:rPr>
        <w:t>Gisario, A., Boschetto, A. and Veniali, F.</w:t>
      </w:r>
      <w:r w:rsidR="003F72C2">
        <w:rPr>
          <w:rFonts w:ascii="Times New Roman" w:hAnsi="Times New Roman"/>
        </w:rPr>
        <w:t xml:space="preserve">, </w:t>
      </w:r>
      <w:r w:rsidRPr="00235357">
        <w:rPr>
          <w:rFonts w:ascii="Times New Roman" w:hAnsi="Times New Roman"/>
        </w:rPr>
        <w:t xml:space="preserve">Surface transformation of AISI 304 stainless steel by high power diode laser, </w:t>
      </w:r>
      <w:r w:rsidR="003F72C2">
        <w:rPr>
          <w:rFonts w:ascii="Times New Roman" w:hAnsi="Times New Roman"/>
        </w:rPr>
        <w:t>Optics and Lasers in Engineering</w:t>
      </w:r>
      <w:r w:rsidRPr="00235357">
        <w:rPr>
          <w:rFonts w:ascii="Times New Roman" w:hAnsi="Times New Roman"/>
        </w:rPr>
        <w:t>,</w:t>
      </w:r>
      <w:r w:rsidR="003F72C2">
        <w:rPr>
          <w:rFonts w:ascii="Times New Roman" w:hAnsi="Times New Roman"/>
        </w:rPr>
        <w:t xml:space="preserve"> </w:t>
      </w:r>
      <w:r w:rsidRPr="00235357">
        <w:rPr>
          <w:rFonts w:ascii="Times New Roman" w:hAnsi="Times New Roman"/>
        </w:rPr>
        <w:t>49, 41-51, 2011.</w:t>
      </w:r>
    </w:p>
    <w:p w14:paraId="2921CB17" w14:textId="0BA21B24" w:rsidR="00FB160B" w:rsidRPr="00235357" w:rsidRDefault="00FB160B" w:rsidP="00FB160B">
      <w:pPr>
        <w:numPr>
          <w:ilvl w:val="0"/>
          <w:numId w:val="3"/>
        </w:numPr>
        <w:spacing w:after="280" w:line="240" w:lineRule="auto"/>
        <w:jc w:val="both"/>
        <w:rPr>
          <w:rFonts w:ascii="Times New Roman" w:hAnsi="Times New Roman"/>
        </w:rPr>
      </w:pPr>
      <w:r w:rsidRPr="00235357">
        <w:rPr>
          <w:rFonts w:ascii="Times New Roman" w:hAnsi="Times New Roman"/>
        </w:rPr>
        <w:t>Nur Rohman, M., Rong Ho, J., Cheng Tung., Ping Tusi, H. and Kuang lin, C.</w:t>
      </w:r>
      <w:r w:rsidR="003F72C2">
        <w:rPr>
          <w:rFonts w:ascii="Times New Roman" w:hAnsi="Times New Roman"/>
        </w:rPr>
        <w:t xml:space="preserve">, </w:t>
      </w:r>
      <w:r w:rsidRPr="00235357">
        <w:rPr>
          <w:rFonts w:ascii="Times New Roman" w:hAnsi="Times New Roman"/>
        </w:rPr>
        <w:t xml:space="preserve">Prediction and optimization of geometrical quality for pulsed laser cutting of non-oriented electrical steel sheet, </w:t>
      </w:r>
      <w:bookmarkStart w:id="17" w:name="_Hlk146033339"/>
      <w:r w:rsidR="003F72C2" w:rsidRPr="00235357">
        <w:rPr>
          <w:rFonts w:ascii="Times New Roman" w:hAnsi="Times New Roman"/>
        </w:rPr>
        <w:t>Opt</w:t>
      </w:r>
      <w:r w:rsidR="003F72C2">
        <w:rPr>
          <w:rFonts w:ascii="Times New Roman" w:hAnsi="Times New Roman"/>
        </w:rPr>
        <w:t>ics &amp;</w:t>
      </w:r>
      <w:r w:rsidR="003F72C2" w:rsidRPr="00235357">
        <w:rPr>
          <w:rFonts w:ascii="Times New Roman" w:hAnsi="Times New Roman"/>
        </w:rPr>
        <w:t xml:space="preserve"> Laser Technol</w:t>
      </w:r>
      <w:r w:rsidR="003F72C2">
        <w:rPr>
          <w:rFonts w:ascii="Times New Roman" w:hAnsi="Times New Roman"/>
        </w:rPr>
        <w:t>ogy</w:t>
      </w:r>
      <w:bookmarkEnd w:id="17"/>
      <w:r w:rsidRPr="00235357">
        <w:rPr>
          <w:rFonts w:ascii="Times New Roman" w:hAnsi="Times New Roman"/>
        </w:rPr>
        <w:t>, 149, 107847, 2022.</w:t>
      </w:r>
    </w:p>
    <w:p w14:paraId="1C6E979E" w14:textId="0D44AF1E" w:rsidR="00093C12" w:rsidRPr="005B1FBF" w:rsidRDefault="00FB160B" w:rsidP="003B63F3">
      <w:pPr>
        <w:numPr>
          <w:ilvl w:val="0"/>
          <w:numId w:val="3"/>
        </w:numPr>
        <w:spacing w:after="280" w:line="240" w:lineRule="auto"/>
        <w:jc w:val="both"/>
        <w:rPr>
          <w:rFonts w:ascii="Times New Roman" w:hAnsi="Times New Roman"/>
        </w:rPr>
      </w:pPr>
      <w:r w:rsidRPr="00235357">
        <w:rPr>
          <w:rFonts w:ascii="Times New Roman" w:hAnsi="Times New Roman"/>
        </w:rPr>
        <w:t>Sik ko, H., Bin Jeong, S., Phyo, S., Lee, J. and Hee Jung, J.</w:t>
      </w:r>
      <w:r w:rsidR="003F72C2">
        <w:rPr>
          <w:rFonts w:ascii="Times New Roman" w:hAnsi="Times New Roman"/>
        </w:rPr>
        <w:t xml:space="preserve">, </w:t>
      </w:r>
      <w:r w:rsidRPr="00235357">
        <w:rPr>
          <w:rFonts w:ascii="Times New Roman" w:hAnsi="Times New Roman"/>
        </w:rPr>
        <w:t>Emission of particulate and gaseous pollutants from household laser processing machine</w:t>
      </w:r>
      <w:r w:rsidR="003F72C2">
        <w:rPr>
          <w:rFonts w:ascii="Times New Roman" w:hAnsi="Times New Roman"/>
        </w:rPr>
        <w:t xml:space="preserve">, </w:t>
      </w:r>
      <w:r w:rsidRPr="00235357">
        <w:rPr>
          <w:rFonts w:ascii="Times New Roman" w:hAnsi="Times New Roman"/>
        </w:rPr>
        <w:t>J</w:t>
      </w:r>
      <w:r w:rsidR="003F72C2">
        <w:rPr>
          <w:rFonts w:ascii="Times New Roman" w:hAnsi="Times New Roman"/>
        </w:rPr>
        <w:t xml:space="preserve">ournal of </w:t>
      </w:r>
      <w:r w:rsidR="003F72C2" w:rsidRPr="00235357">
        <w:rPr>
          <w:rFonts w:ascii="Times New Roman" w:hAnsi="Times New Roman"/>
        </w:rPr>
        <w:t>Environmental</w:t>
      </w:r>
      <w:r w:rsidRPr="00235357">
        <w:rPr>
          <w:rFonts w:ascii="Times New Roman" w:hAnsi="Times New Roman"/>
        </w:rPr>
        <w:t xml:space="preserve"> Sci</w:t>
      </w:r>
      <w:r w:rsidR="003F72C2">
        <w:rPr>
          <w:rFonts w:ascii="Times New Roman" w:hAnsi="Times New Roman"/>
        </w:rPr>
        <w:t>ences</w:t>
      </w:r>
      <w:r w:rsidRPr="00235357">
        <w:rPr>
          <w:rFonts w:ascii="Times New Roman" w:hAnsi="Times New Roman"/>
        </w:rPr>
        <w:t xml:space="preserve">, 103, 148-156, </w:t>
      </w:r>
      <w:r w:rsidRPr="005B1FBF">
        <w:rPr>
          <w:rFonts w:ascii="Times New Roman" w:hAnsi="Times New Roman"/>
        </w:rPr>
        <w:t>2021.</w:t>
      </w:r>
    </w:p>
    <w:p w14:paraId="085CA2FA" w14:textId="493DD713" w:rsidR="00481011" w:rsidRPr="005B1FBF" w:rsidRDefault="00481011" w:rsidP="00481011">
      <w:pPr>
        <w:pStyle w:val="MDPI71References"/>
        <w:numPr>
          <w:ilvl w:val="0"/>
          <w:numId w:val="3"/>
        </w:numPr>
        <w:rPr>
          <w:rFonts w:ascii="Times New Roman" w:hAnsi="Times New Roman"/>
          <w:color w:val="auto"/>
          <w:sz w:val="22"/>
          <w:szCs w:val="22"/>
        </w:rPr>
      </w:pPr>
      <w:r w:rsidRPr="005B1FBF">
        <w:rPr>
          <w:rFonts w:ascii="Times New Roman" w:hAnsi="Times New Roman"/>
          <w:color w:val="auto"/>
          <w:sz w:val="22"/>
          <w:szCs w:val="22"/>
        </w:rPr>
        <w:t>Vasanth, S.</w:t>
      </w:r>
      <w:r w:rsidR="003F72C2">
        <w:rPr>
          <w:rFonts w:ascii="Times New Roman" w:hAnsi="Times New Roman"/>
          <w:color w:val="auto"/>
          <w:sz w:val="22"/>
          <w:szCs w:val="22"/>
        </w:rPr>
        <w:t xml:space="preserve">, </w:t>
      </w:r>
      <w:r w:rsidRPr="005B1FBF">
        <w:rPr>
          <w:rFonts w:ascii="Times New Roman" w:hAnsi="Times New Roman"/>
          <w:color w:val="auto"/>
          <w:sz w:val="22"/>
          <w:szCs w:val="22"/>
        </w:rPr>
        <w:t>Muthuramalingam, T.</w:t>
      </w:r>
      <w:r w:rsidR="003F72C2">
        <w:rPr>
          <w:rFonts w:ascii="Times New Roman" w:hAnsi="Times New Roman"/>
          <w:color w:val="auto"/>
          <w:sz w:val="22"/>
          <w:szCs w:val="22"/>
        </w:rPr>
        <w:t xml:space="preserve">, </w:t>
      </w:r>
      <w:r w:rsidRPr="005B1FBF">
        <w:rPr>
          <w:rFonts w:ascii="Times New Roman" w:hAnsi="Times New Roman"/>
          <w:color w:val="auto"/>
          <w:sz w:val="22"/>
          <w:szCs w:val="22"/>
        </w:rPr>
        <w:t xml:space="preserve"> Prakash, S.S.</w:t>
      </w:r>
      <w:r w:rsidR="003F72C2">
        <w:rPr>
          <w:rFonts w:ascii="Times New Roman" w:hAnsi="Times New Roman"/>
          <w:color w:val="auto"/>
          <w:sz w:val="22"/>
          <w:szCs w:val="22"/>
        </w:rPr>
        <w:t xml:space="preserve">, </w:t>
      </w:r>
      <w:r w:rsidRPr="005B1FBF">
        <w:rPr>
          <w:rFonts w:ascii="Times New Roman" w:hAnsi="Times New Roman"/>
          <w:color w:val="auto"/>
          <w:sz w:val="22"/>
          <w:szCs w:val="22"/>
        </w:rPr>
        <w:t>Raghav, S.S.</w:t>
      </w:r>
      <w:r w:rsidR="003F72C2">
        <w:rPr>
          <w:rFonts w:ascii="Times New Roman" w:hAnsi="Times New Roman"/>
          <w:color w:val="auto"/>
          <w:sz w:val="22"/>
          <w:szCs w:val="22"/>
        </w:rPr>
        <w:t>,</w:t>
      </w:r>
      <w:r w:rsidRPr="005B1FBF">
        <w:rPr>
          <w:rFonts w:ascii="Times New Roman" w:hAnsi="Times New Roman"/>
          <w:color w:val="auto"/>
          <w:sz w:val="22"/>
          <w:szCs w:val="22"/>
        </w:rPr>
        <w:t xml:space="preserve"> Logeshwaran, G.</w:t>
      </w:r>
      <w:r w:rsidR="003F72C2">
        <w:rPr>
          <w:rFonts w:ascii="Times New Roman" w:hAnsi="Times New Roman"/>
          <w:color w:val="auto"/>
          <w:sz w:val="22"/>
          <w:szCs w:val="22"/>
        </w:rPr>
        <w:t>,</w:t>
      </w:r>
      <w:r w:rsidRPr="005B1FBF">
        <w:rPr>
          <w:rFonts w:ascii="Times New Roman" w:hAnsi="Times New Roman"/>
          <w:color w:val="auto"/>
          <w:sz w:val="22"/>
          <w:szCs w:val="22"/>
        </w:rPr>
        <w:t xml:space="preserve"> Experimental investigation of PWM laser standoff distance control for power diode based LBM, </w:t>
      </w:r>
      <w:bookmarkStart w:id="18" w:name="_Hlk146033449"/>
      <w:r w:rsidR="003F72C2" w:rsidRPr="003F72C2">
        <w:rPr>
          <w:rFonts w:ascii="Times New Roman" w:hAnsi="Times New Roman"/>
          <w:iCs/>
          <w:color w:val="auto"/>
          <w:sz w:val="22"/>
          <w:szCs w:val="22"/>
        </w:rPr>
        <w:t>Optics &amp; Laser Technology</w:t>
      </w:r>
      <w:bookmarkEnd w:id="18"/>
      <w:r w:rsidR="003F72C2">
        <w:rPr>
          <w:rFonts w:ascii="Times New Roman" w:hAnsi="Times New Roman"/>
          <w:iCs/>
          <w:color w:val="auto"/>
          <w:sz w:val="22"/>
          <w:szCs w:val="22"/>
        </w:rPr>
        <w:t>, 158, 108916,</w:t>
      </w:r>
      <w:r w:rsidR="003F72C2" w:rsidRPr="003F72C2">
        <w:rPr>
          <w:rFonts w:ascii="Times New Roman" w:hAnsi="Times New Roman"/>
          <w:i/>
          <w:color w:val="auto"/>
          <w:sz w:val="22"/>
          <w:szCs w:val="22"/>
        </w:rPr>
        <w:t xml:space="preserve"> </w:t>
      </w:r>
      <w:r w:rsidRPr="00F76408">
        <w:rPr>
          <w:rFonts w:ascii="Times New Roman" w:hAnsi="Times New Roman"/>
          <w:bCs/>
          <w:color w:val="auto"/>
          <w:sz w:val="22"/>
          <w:szCs w:val="22"/>
        </w:rPr>
        <w:t>2023</w:t>
      </w:r>
      <w:r w:rsidRPr="005B1FBF">
        <w:rPr>
          <w:rFonts w:ascii="Times New Roman" w:hAnsi="Times New Roman"/>
          <w:color w:val="auto"/>
          <w:sz w:val="22"/>
          <w:szCs w:val="22"/>
        </w:rPr>
        <w:t xml:space="preserve">. </w:t>
      </w:r>
    </w:p>
    <w:p w14:paraId="4B95A49F" w14:textId="77777777" w:rsidR="00481011" w:rsidRPr="005B1FBF" w:rsidRDefault="00481011" w:rsidP="00481011">
      <w:pPr>
        <w:pStyle w:val="MDPI71References"/>
        <w:numPr>
          <w:ilvl w:val="0"/>
          <w:numId w:val="0"/>
        </w:numPr>
        <w:ind w:left="720"/>
        <w:rPr>
          <w:rFonts w:ascii="Times New Roman" w:hAnsi="Times New Roman"/>
          <w:color w:val="auto"/>
          <w:sz w:val="22"/>
          <w:szCs w:val="22"/>
        </w:rPr>
      </w:pPr>
    </w:p>
    <w:p w14:paraId="3C0C3FF2" w14:textId="2CFF67D2" w:rsidR="00481011" w:rsidRPr="005B1FBF" w:rsidRDefault="00481011" w:rsidP="00481011">
      <w:pPr>
        <w:pStyle w:val="MDPI71References"/>
        <w:numPr>
          <w:ilvl w:val="0"/>
          <w:numId w:val="3"/>
        </w:numPr>
        <w:rPr>
          <w:rFonts w:ascii="Times New Roman" w:hAnsi="Times New Roman"/>
          <w:color w:val="auto"/>
          <w:sz w:val="22"/>
          <w:szCs w:val="22"/>
        </w:rPr>
      </w:pPr>
      <w:r w:rsidRPr="005B1FBF">
        <w:rPr>
          <w:rFonts w:ascii="Times New Roman" w:hAnsi="Times New Roman"/>
          <w:color w:val="auto"/>
          <w:sz w:val="22"/>
          <w:szCs w:val="22"/>
        </w:rPr>
        <w:t>Vasanth, S.</w:t>
      </w:r>
      <w:r w:rsidR="00F76408">
        <w:rPr>
          <w:rFonts w:ascii="Times New Roman" w:hAnsi="Times New Roman"/>
          <w:color w:val="auto"/>
          <w:sz w:val="22"/>
          <w:szCs w:val="22"/>
        </w:rPr>
        <w:t>,</w:t>
      </w:r>
      <w:r w:rsidRPr="005B1FBF">
        <w:rPr>
          <w:rFonts w:ascii="Times New Roman" w:hAnsi="Times New Roman"/>
          <w:color w:val="auto"/>
          <w:sz w:val="22"/>
          <w:szCs w:val="22"/>
        </w:rPr>
        <w:t xml:space="preserve"> Muthuramalingam, T.</w:t>
      </w:r>
      <w:r w:rsidR="00F76408">
        <w:rPr>
          <w:rFonts w:ascii="Times New Roman" w:hAnsi="Times New Roman"/>
          <w:color w:val="auto"/>
          <w:sz w:val="22"/>
          <w:szCs w:val="22"/>
        </w:rPr>
        <w:t>,</w:t>
      </w:r>
      <w:r w:rsidRPr="005B1FBF">
        <w:rPr>
          <w:rFonts w:ascii="Times New Roman" w:hAnsi="Times New Roman"/>
          <w:color w:val="auto"/>
          <w:sz w:val="22"/>
          <w:szCs w:val="22"/>
        </w:rPr>
        <w:t xml:space="preserve"> Prakash, S.S.</w:t>
      </w:r>
      <w:r w:rsidR="00F76408">
        <w:rPr>
          <w:rFonts w:ascii="Times New Roman" w:hAnsi="Times New Roman"/>
          <w:color w:val="auto"/>
          <w:sz w:val="22"/>
          <w:szCs w:val="22"/>
        </w:rPr>
        <w:t>,</w:t>
      </w:r>
      <w:r w:rsidRPr="005B1FBF">
        <w:rPr>
          <w:rFonts w:ascii="Times New Roman" w:hAnsi="Times New Roman"/>
          <w:color w:val="auto"/>
          <w:sz w:val="22"/>
          <w:szCs w:val="22"/>
        </w:rPr>
        <w:t xml:space="preserve"> Raghav, S.S.</w:t>
      </w:r>
      <w:r w:rsidR="00F76408">
        <w:rPr>
          <w:rFonts w:ascii="Times New Roman" w:hAnsi="Times New Roman"/>
          <w:color w:val="auto"/>
          <w:sz w:val="22"/>
          <w:szCs w:val="22"/>
        </w:rPr>
        <w:t>,</w:t>
      </w:r>
      <w:r w:rsidRPr="005B1FBF">
        <w:rPr>
          <w:rFonts w:ascii="Times New Roman" w:hAnsi="Times New Roman"/>
          <w:color w:val="auto"/>
          <w:sz w:val="22"/>
          <w:szCs w:val="22"/>
        </w:rPr>
        <w:t xml:space="preserve"> Logeshwaran, G.</w:t>
      </w:r>
      <w:r w:rsidR="00F76408">
        <w:rPr>
          <w:rFonts w:ascii="Times New Roman" w:hAnsi="Times New Roman"/>
          <w:color w:val="auto"/>
          <w:sz w:val="22"/>
          <w:szCs w:val="22"/>
        </w:rPr>
        <w:t>,</w:t>
      </w:r>
      <w:r w:rsidRPr="005B1FBF">
        <w:rPr>
          <w:rFonts w:ascii="Times New Roman" w:hAnsi="Times New Roman"/>
          <w:color w:val="auto"/>
          <w:sz w:val="22"/>
          <w:szCs w:val="22"/>
        </w:rPr>
        <w:t xml:space="preserve"> Implementation and performance analysis of combined SOD and PWM control in diode based laser beam machining process on leather specimen, </w:t>
      </w:r>
      <w:r w:rsidR="00F76408" w:rsidRPr="003F72C2">
        <w:rPr>
          <w:rFonts w:ascii="Times New Roman" w:hAnsi="Times New Roman"/>
          <w:iCs/>
          <w:color w:val="auto"/>
          <w:sz w:val="22"/>
          <w:szCs w:val="22"/>
        </w:rPr>
        <w:t>Optics &amp; Laser Technology</w:t>
      </w:r>
      <w:r w:rsidR="00F76408">
        <w:rPr>
          <w:rFonts w:ascii="Times New Roman" w:hAnsi="Times New Roman"/>
          <w:color w:val="auto"/>
          <w:sz w:val="22"/>
          <w:szCs w:val="22"/>
        </w:rPr>
        <w:t xml:space="preserve">, 169, 110093, </w:t>
      </w:r>
      <w:r w:rsidRPr="00F76408">
        <w:rPr>
          <w:rFonts w:ascii="Times New Roman" w:hAnsi="Times New Roman"/>
          <w:bCs/>
          <w:color w:val="auto"/>
          <w:sz w:val="22"/>
          <w:szCs w:val="22"/>
        </w:rPr>
        <w:t>2024</w:t>
      </w:r>
      <w:r w:rsidRPr="005B1FBF">
        <w:rPr>
          <w:rFonts w:ascii="Times New Roman" w:hAnsi="Times New Roman"/>
          <w:color w:val="auto"/>
          <w:sz w:val="22"/>
          <w:szCs w:val="22"/>
        </w:rPr>
        <w:t xml:space="preserve">. </w:t>
      </w:r>
    </w:p>
    <w:p w14:paraId="64E502B8" w14:textId="65710651" w:rsidR="00481011" w:rsidRPr="005B1FBF" w:rsidRDefault="00481011" w:rsidP="00481011">
      <w:pPr>
        <w:pStyle w:val="MDPI71References"/>
        <w:numPr>
          <w:ilvl w:val="0"/>
          <w:numId w:val="0"/>
        </w:numPr>
        <w:rPr>
          <w:rFonts w:ascii="Times New Roman" w:hAnsi="Times New Roman"/>
          <w:color w:val="auto"/>
          <w:sz w:val="22"/>
          <w:szCs w:val="22"/>
        </w:rPr>
      </w:pPr>
      <w:r w:rsidRPr="005B1FBF">
        <w:rPr>
          <w:rFonts w:ascii="Times New Roman" w:hAnsi="Times New Roman"/>
          <w:color w:val="auto"/>
          <w:sz w:val="22"/>
          <w:szCs w:val="22"/>
        </w:rPr>
        <w:t xml:space="preserve"> </w:t>
      </w:r>
    </w:p>
    <w:p w14:paraId="4C4ECBB3" w14:textId="7939F95E" w:rsidR="00481011" w:rsidRPr="005B1FBF" w:rsidRDefault="00481011" w:rsidP="00481011">
      <w:pPr>
        <w:pStyle w:val="MDPI71References"/>
        <w:numPr>
          <w:ilvl w:val="0"/>
          <w:numId w:val="3"/>
        </w:numPr>
        <w:rPr>
          <w:rFonts w:ascii="Times New Roman" w:hAnsi="Times New Roman"/>
          <w:color w:val="auto"/>
          <w:sz w:val="22"/>
          <w:szCs w:val="22"/>
        </w:rPr>
      </w:pPr>
      <w:r w:rsidRPr="005B1FBF">
        <w:rPr>
          <w:rFonts w:ascii="Times New Roman" w:hAnsi="Times New Roman"/>
          <w:color w:val="auto"/>
          <w:sz w:val="22"/>
          <w:szCs w:val="22"/>
        </w:rPr>
        <w:t>Vasanth, S.; Muthuramalingam, T. Application of laser power diode on leather cutting and optimization for better environmental quality measures</w:t>
      </w:r>
      <w:r w:rsidR="005826FC">
        <w:rPr>
          <w:rFonts w:ascii="Times New Roman" w:hAnsi="Times New Roman"/>
          <w:color w:val="auto"/>
          <w:sz w:val="22"/>
          <w:szCs w:val="22"/>
        </w:rPr>
        <w:t xml:space="preserve">, </w:t>
      </w:r>
      <w:r w:rsidR="00F76408" w:rsidRPr="00F76408">
        <w:rPr>
          <w:rFonts w:ascii="Times New Roman" w:hAnsi="Times New Roman"/>
          <w:iCs/>
          <w:color w:val="auto"/>
          <w:sz w:val="22"/>
          <w:szCs w:val="22"/>
        </w:rPr>
        <w:t>Archives of Civil and Mechanical Engineering</w:t>
      </w:r>
      <w:r w:rsidR="00F76408">
        <w:rPr>
          <w:rFonts w:ascii="Times New Roman" w:hAnsi="Times New Roman"/>
          <w:i/>
          <w:color w:val="auto"/>
          <w:sz w:val="22"/>
          <w:szCs w:val="22"/>
        </w:rPr>
        <w:t>,</w:t>
      </w:r>
      <w:r w:rsidRPr="005B1FBF">
        <w:rPr>
          <w:rFonts w:ascii="Times New Roman" w:hAnsi="Times New Roman"/>
          <w:color w:val="auto"/>
          <w:sz w:val="22"/>
          <w:szCs w:val="22"/>
        </w:rPr>
        <w:t xml:space="preserve"> </w:t>
      </w:r>
      <w:r w:rsidR="00F76408">
        <w:rPr>
          <w:rFonts w:ascii="Times New Roman" w:hAnsi="Times New Roman"/>
          <w:color w:val="auto"/>
          <w:sz w:val="22"/>
          <w:szCs w:val="22"/>
        </w:rPr>
        <w:t xml:space="preserve">21, 54, </w:t>
      </w:r>
      <w:r w:rsidRPr="00F76408">
        <w:rPr>
          <w:rFonts w:ascii="Times New Roman" w:hAnsi="Times New Roman"/>
          <w:bCs/>
          <w:color w:val="auto"/>
          <w:sz w:val="22"/>
          <w:szCs w:val="22"/>
        </w:rPr>
        <w:t>2021</w:t>
      </w:r>
      <w:r w:rsidRPr="005B1FBF">
        <w:rPr>
          <w:rFonts w:ascii="Times New Roman" w:hAnsi="Times New Roman"/>
          <w:color w:val="auto"/>
          <w:sz w:val="22"/>
          <w:szCs w:val="22"/>
        </w:rPr>
        <w:t xml:space="preserve">. </w:t>
      </w:r>
    </w:p>
    <w:p w14:paraId="297D2A09" w14:textId="77777777" w:rsidR="00481011" w:rsidRPr="005B1FBF" w:rsidRDefault="00481011" w:rsidP="00481011">
      <w:pPr>
        <w:pStyle w:val="MDPI71References"/>
        <w:numPr>
          <w:ilvl w:val="0"/>
          <w:numId w:val="0"/>
        </w:numPr>
        <w:ind w:left="720"/>
        <w:rPr>
          <w:rFonts w:ascii="Times New Roman" w:hAnsi="Times New Roman"/>
          <w:color w:val="auto"/>
          <w:sz w:val="22"/>
          <w:szCs w:val="22"/>
        </w:rPr>
      </w:pPr>
    </w:p>
    <w:p w14:paraId="05E96101" w14:textId="23EE789D" w:rsidR="00481011" w:rsidRPr="00872BF8" w:rsidRDefault="00481011" w:rsidP="00481011">
      <w:pPr>
        <w:pStyle w:val="MDPI71References"/>
        <w:numPr>
          <w:ilvl w:val="0"/>
          <w:numId w:val="3"/>
        </w:numPr>
        <w:rPr>
          <w:rFonts w:ascii="Times New Roman" w:hAnsi="Times New Roman"/>
          <w:iCs/>
          <w:color w:val="auto"/>
          <w:sz w:val="22"/>
          <w:szCs w:val="22"/>
        </w:rPr>
      </w:pPr>
      <w:r w:rsidRPr="005B1FBF">
        <w:rPr>
          <w:rFonts w:ascii="Times New Roman" w:hAnsi="Times New Roman"/>
          <w:color w:val="auto"/>
          <w:sz w:val="22"/>
          <w:szCs w:val="22"/>
        </w:rPr>
        <w:t>Vasanth, S.; Muthuramalingam, T.; Prakash, S.S.; Raghav, S.S.</w:t>
      </w:r>
      <w:r w:rsidR="00F76408">
        <w:rPr>
          <w:rFonts w:ascii="Times New Roman" w:hAnsi="Times New Roman"/>
          <w:color w:val="auto"/>
          <w:sz w:val="22"/>
          <w:szCs w:val="22"/>
        </w:rPr>
        <w:t>,</w:t>
      </w:r>
      <w:r w:rsidRPr="005B1FBF">
        <w:rPr>
          <w:rFonts w:ascii="Times New Roman" w:hAnsi="Times New Roman"/>
          <w:color w:val="auto"/>
          <w:sz w:val="22"/>
          <w:szCs w:val="22"/>
        </w:rPr>
        <w:t xml:space="preserve"> Investigation of SOD control on leather carbonization in diode laser cutting,</w:t>
      </w:r>
      <w:r w:rsidR="00F76408">
        <w:rPr>
          <w:rFonts w:ascii="Times New Roman" w:hAnsi="Times New Roman"/>
          <w:color w:val="auto"/>
          <w:sz w:val="22"/>
          <w:szCs w:val="22"/>
        </w:rPr>
        <w:t xml:space="preserve"> </w:t>
      </w:r>
      <w:r w:rsidR="00F76408">
        <w:rPr>
          <w:rFonts w:ascii="Times New Roman" w:hAnsi="Times New Roman"/>
          <w:iCs/>
          <w:color w:val="auto"/>
          <w:sz w:val="22"/>
          <w:szCs w:val="22"/>
        </w:rPr>
        <w:t>Materials and Manufacturing Processes</w:t>
      </w:r>
      <w:r w:rsidR="00F76408">
        <w:rPr>
          <w:rFonts w:ascii="Times New Roman" w:hAnsi="Times New Roman"/>
          <w:i/>
          <w:color w:val="auto"/>
          <w:sz w:val="22"/>
          <w:szCs w:val="22"/>
        </w:rPr>
        <w:t>,</w:t>
      </w:r>
      <w:r w:rsidR="00872BF8">
        <w:rPr>
          <w:rFonts w:ascii="Times New Roman" w:hAnsi="Times New Roman"/>
          <w:i/>
          <w:color w:val="auto"/>
          <w:sz w:val="22"/>
          <w:szCs w:val="22"/>
        </w:rPr>
        <w:t xml:space="preserve"> </w:t>
      </w:r>
      <w:r w:rsidR="00872BF8" w:rsidRPr="00872BF8">
        <w:rPr>
          <w:rFonts w:ascii="Times New Roman" w:hAnsi="Times New Roman"/>
          <w:iCs/>
          <w:color w:val="auto"/>
          <w:sz w:val="22"/>
          <w:szCs w:val="22"/>
        </w:rPr>
        <w:t xml:space="preserve">38, </w:t>
      </w:r>
      <w:r w:rsidR="00F76408" w:rsidRPr="00872BF8">
        <w:rPr>
          <w:rFonts w:ascii="Times New Roman" w:hAnsi="Times New Roman"/>
          <w:iCs/>
          <w:color w:val="auto"/>
          <w:sz w:val="22"/>
          <w:szCs w:val="22"/>
        </w:rPr>
        <w:t xml:space="preserve"> 544-553, </w:t>
      </w:r>
      <w:r w:rsidRPr="00872BF8">
        <w:rPr>
          <w:rFonts w:ascii="Times New Roman" w:hAnsi="Times New Roman"/>
          <w:iCs/>
          <w:color w:val="auto"/>
          <w:sz w:val="22"/>
          <w:szCs w:val="22"/>
        </w:rPr>
        <w:t>2022.</w:t>
      </w:r>
    </w:p>
    <w:p w14:paraId="6EA3F417" w14:textId="77777777" w:rsidR="00481011" w:rsidRPr="005B1FBF" w:rsidRDefault="00481011" w:rsidP="00481011">
      <w:pPr>
        <w:pStyle w:val="a5"/>
        <w:rPr>
          <w:rFonts w:ascii="Times New Roman" w:hAnsi="Times New Roman" w:cs="Times New Roman"/>
        </w:rPr>
      </w:pPr>
    </w:p>
    <w:p w14:paraId="57F1B46F" w14:textId="14FDC5C0" w:rsidR="00481011" w:rsidRPr="005B1FBF" w:rsidRDefault="00481011" w:rsidP="00481011">
      <w:pPr>
        <w:pStyle w:val="MDPI71References"/>
        <w:numPr>
          <w:ilvl w:val="0"/>
          <w:numId w:val="3"/>
        </w:numPr>
        <w:rPr>
          <w:rFonts w:ascii="Times New Roman" w:hAnsi="Times New Roman"/>
          <w:color w:val="auto"/>
          <w:sz w:val="22"/>
          <w:szCs w:val="22"/>
        </w:rPr>
      </w:pPr>
      <w:r w:rsidRPr="005B1FBF">
        <w:rPr>
          <w:rFonts w:ascii="Times New Roman" w:hAnsi="Times New Roman"/>
          <w:color w:val="auto"/>
          <w:sz w:val="22"/>
          <w:szCs w:val="22"/>
        </w:rPr>
        <w:t>Vasanth, S.; Muthuramalingam, T.</w:t>
      </w:r>
      <w:r w:rsidR="00CB4CA5">
        <w:rPr>
          <w:rFonts w:ascii="Times New Roman" w:hAnsi="Times New Roman"/>
          <w:color w:val="auto"/>
          <w:sz w:val="22"/>
          <w:szCs w:val="22"/>
        </w:rPr>
        <w:t>,</w:t>
      </w:r>
      <w:r w:rsidRPr="005B1FBF">
        <w:rPr>
          <w:rFonts w:ascii="Times New Roman" w:hAnsi="Times New Roman"/>
          <w:color w:val="auto"/>
          <w:sz w:val="22"/>
          <w:szCs w:val="22"/>
        </w:rPr>
        <w:t xml:space="preserve"> Measurement of carbonization region on leather cutting in CO</w:t>
      </w:r>
      <w:r w:rsidRPr="005B1FBF">
        <w:rPr>
          <w:rFonts w:ascii="Times New Roman" w:hAnsi="Times New Roman"/>
          <w:color w:val="auto"/>
          <w:sz w:val="22"/>
          <w:szCs w:val="22"/>
          <w:vertAlign w:val="subscript"/>
        </w:rPr>
        <w:t>2</w:t>
      </w:r>
      <w:r w:rsidRPr="005B1FBF">
        <w:rPr>
          <w:rFonts w:ascii="Times New Roman" w:hAnsi="Times New Roman"/>
          <w:color w:val="auto"/>
          <w:sz w:val="22"/>
          <w:szCs w:val="22"/>
        </w:rPr>
        <w:t xml:space="preserve"> and diode laser-based laser beam process</w:t>
      </w:r>
      <w:r w:rsidR="00872BF8">
        <w:rPr>
          <w:rFonts w:ascii="Times New Roman" w:hAnsi="Times New Roman"/>
          <w:color w:val="auto"/>
          <w:sz w:val="22"/>
          <w:szCs w:val="22"/>
        </w:rPr>
        <w:t>,</w:t>
      </w:r>
      <w:r w:rsidRPr="005B1FBF">
        <w:rPr>
          <w:rFonts w:ascii="Times New Roman" w:hAnsi="Times New Roman"/>
          <w:color w:val="auto"/>
          <w:sz w:val="22"/>
          <w:szCs w:val="22"/>
        </w:rPr>
        <w:t xml:space="preserve"> </w:t>
      </w:r>
      <w:r w:rsidRPr="00872BF8">
        <w:rPr>
          <w:rFonts w:ascii="Times New Roman" w:hAnsi="Times New Roman"/>
          <w:iCs/>
          <w:color w:val="auto"/>
          <w:sz w:val="22"/>
          <w:szCs w:val="22"/>
        </w:rPr>
        <w:t>Proc</w:t>
      </w:r>
      <w:r w:rsidR="00872BF8" w:rsidRPr="00872BF8">
        <w:rPr>
          <w:rFonts w:ascii="Times New Roman" w:hAnsi="Times New Roman"/>
          <w:iCs/>
          <w:color w:val="auto"/>
          <w:sz w:val="22"/>
          <w:szCs w:val="22"/>
        </w:rPr>
        <w:t xml:space="preserve">eedings of the </w:t>
      </w:r>
      <w:r w:rsidRPr="00872BF8">
        <w:rPr>
          <w:rFonts w:ascii="Times New Roman" w:hAnsi="Times New Roman"/>
          <w:iCs/>
          <w:color w:val="auto"/>
          <w:sz w:val="22"/>
          <w:szCs w:val="22"/>
        </w:rPr>
        <w:t>Inst</w:t>
      </w:r>
      <w:r w:rsidR="00872BF8" w:rsidRPr="00872BF8">
        <w:rPr>
          <w:rFonts w:ascii="Times New Roman" w:hAnsi="Times New Roman"/>
          <w:iCs/>
          <w:color w:val="auto"/>
          <w:sz w:val="22"/>
          <w:szCs w:val="22"/>
        </w:rPr>
        <w:t>itution of Mechanical Engineers, Part E: Journal of Process Mechanical Engineering, 236, 1076- 1082</w:t>
      </w:r>
      <w:r w:rsidR="00872BF8">
        <w:rPr>
          <w:rFonts w:ascii="Times New Roman" w:hAnsi="Times New Roman"/>
          <w:i/>
          <w:color w:val="auto"/>
          <w:sz w:val="22"/>
          <w:szCs w:val="22"/>
        </w:rPr>
        <w:t xml:space="preserve">, </w:t>
      </w:r>
      <w:r w:rsidRPr="00872BF8">
        <w:rPr>
          <w:rFonts w:ascii="Times New Roman" w:hAnsi="Times New Roman"/>
          <w:bCs/>
          <w:color w:val="auto"/>
          <w:sz w:val="22"/>
          <w:szCs w:val="22"/>
        </w:rPr>
        <w:t>2022</w:t>
      </w:r>
      <w:r w:rsidRPr="005B1FBF">
        <w:rPr>
          <w:rFonts w:ascii="Times New Roman" w:hAnsi="Times New Roman"/>
          <w:color w:val="auto"/>
          <w:sz w:val="22"/>
          <w:szCs w:val="22"/>
        </w:rPr>
        <w:t>.</w:t>
      </w:r>
    </w:p>
    <w:p w14:paraId="173DC80D" w14:textId="77777777" w:rsidR="00481011" w:rsidRPr="00481011" w:rsidRDefault="00481011" w:rsidP="00481011">
      <w:pPr>
        <w:pStyle w:val="MDPI71References"/>
        <w:numPr>
          <w:ilvl w:val="0"/>
          <w:numId w:val="0"/>
        </w:numPr>
        <w:ind w:left="720"/>
        <w:rPr>
          <w:rFonts w:ascii="Times New Roman" w:hAnsi="Times New Roman"/>
          <w:color w:val="auto"/>
          <w:sz w:val="22"/>
          <w:szCs w:val="22"/>
          <w:highlight w:val="yellow"/>
        </w:rPr>
      </w:pPr>
    </w:p>
    <w:p w14:paraId="708F5E2C" w14:textId="77777777" w:rsidR="00481011" w:rsidRDefault="00481011" w:rsidP="00481011">
      <w:pPr>
        <w:spacing w:after="280" w:line="240" w:lineRule="auto"/>
        <w:ind w:left="720"/>
        <w:jc w:val="both"/>
        <w:rPr>
          <w:rFonts w:ascii="Times New Roman" w:hAnsi="Times New Roman"/>
        </w:rPr>
      </w:pPr>
    </w:p>
    <w:p w14:paraId="048CEB88" w14:textId="77777777" w:rsidR="00DE2A98" w:rsidRPr="003B63F3" w:rsidRDefault="00DE2A98" w:rsidP="00DE2A98">
      <w:pPr>
        <w:spacing w:after="280" w:line="240" w:lineRule="auto"/>
        <w:ind w:left="360"/>
        <w:jc w:val="both"/>
        <w:rPr>
          <w:rFonts w:ascii="Times New Roman" w:hAnsi="Times New Roman"/>
        </w:rPr>
      </w:pPr>
    </w:p>
    <w:sectPr w:rsidR="00DE2A98" w:rsidRPr="003B63F3" w:rsidSect="00864D5D">
      <w:pgSz w:w="11906" w:h="16838"/>
      <w:pgMar w:top="1418" w:right="1418" w:bottom="1418"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AF72E88" w14:textId="77777777" w:rsidR="003D2576" w:rsidRDefault="003D2576" w:rsidP="007B7CCA">
      <w:pPr>
        <w:spacing w:after="0" w:line="240" w:lineRule="auto"/>
      </w:pPr>
      <w:r>
        <w:separator/>
      </w:r>
    </w:p>
  </w:endnote>
  <w:endnote w:type="continuationSeparator" w:id="0">
    <w:p w14:paraId="33EA81E8" w14:textId="77777777" w:rsidR="003D2576" w:rsidRDefault="003D2576" w:rsidP="007B7CC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Palatino Linotype">
    <w:panose1 w:val="02040502050505030304"/>
    <w:charset w:val="00"/>
    <w:family w:val="roman"/>
    <w:pitch w:val="variable"/>
    <w:sig w:usb0="E0000287" w:usb1="40000013" w:usb2="00000000" w:usb3="00000000" w:csb0="0000019F" w:csb1="00000000"/>
  </w:font>
  <w:font w:name="宋体">
    <w:altName w:val="SimSun"/>
    <w:panose1 w:val="02010600030101010101"/>
    <w:charset w:val="86"/>
    <w:family w:val="auto"/>
    <w:pitch w:val="variable"/>
    <w:sig w:usb0="00000203" w:usb1="288F0000" w:usb2="00000016" w:usb3="00000000" w:csb0="00040001" w:csb1="00000000"/>
  </w:font>
  <w:font w:name="Cambria Math">
    <w:panose1 w:val="02040503050406030204"/>
    <w:charset w:val="00"/>
    <w:family w:val="roman"/>
    <w:pitch w:val="variable"/>
    <w:sig w:usb0="E00006FF" w:usb1="420024FF" w:usb2="02000000" w:usb3="00000000" w:csb0="0000019F"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C8EB915" w14:textId="77777777" w:rsidR="003D2576" w:rsidRDefault="003D2576" w:rsidP="007B7CCA">
      <w:pPr>
        <w:spacing w:after="0" w:line="240" w:lineRule="auto"/>
      </w:pPr>
      <w:r>
        <w:separator/>
      </w:r>
    </w:p>
  </w:footnote>
  <w:footnote w:type="continuationSeparator" w:id="0">
    <w:p w14:paraId="5301FF08" w14:textId="77777777" w:rsidR="003D2576" w:rsidRDefault="003D2576" w:rsidP="007B7CCA">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54C6068"/>
    <w:multiLevelType w:val="hybridMultilevel"/>
    <w:tmpl w:val="FDC29C4E"/>
    <w:lvl w:ilvl="0" w:tplc="2C426012">
      <w:start w:val="1"/>
      <w:numFmt w:val="decimal"/>
      <w:lvlRestart w:val="0"/>
      <w:pStyle w:val="MDPI71References"/>
      <w:lvlText w:val="%1."/>
      <w:lvlJc w:val="left"/>
      <w:pPr>
        <w:ind w:left="425" w:hanging="425"/>
      </w:pPr>
      <w:rPr>
        <w:b w:val="0"/>
        <w:i w:val="0"/>
        <w:sz w:val="20"/>
        <w:vertAlign w:val="baseli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EED5AFF"/>
    <w:multiLevelType w:val="hybridMultilevel"/>
    <w:tmpl w:val="891EEF08"/>
    <w:lvl w:ilvl="0" w:tplc="4009000F">
      <w:start w:val="1"/>
      <w:numFmt w:val="decimal"/>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 w15:restartNumberingAfterBreak="0">
    <w:nsid w:val="1F215FD7"/>
    <w:multiLevelType w:val="hybridMultilevel"/>
    <w:tmpl w:val="BC2A49BE"/>
    <w:lvl w:ilvl="0" w:tplc="AA46B70A">
      <w:start w:val="1"/>
      <w:numFmt w:val="decimal"/>
      <w:lvlText w:val="%1."/>
      <w:lvlJc w:val="left"/>
      <w:pPr>
        <w:ind w:left="786" w:hanging="360"/>
      </w:pPr>
      <w:rPr>
        <w:i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 w15:restartNumberingAfterBreak="0">
    <w:nsid w:val="21335C6B"/>
    <w:multiLevelType w:val="hybridMultilevel"/>
    <w:tmpl w:val="BC2A49BE"/>
    <w:lvl w:ilvl="0" w:tplc="AA46B70A">
      <w:start w:val="1"/>
      <w:numFmt w:val="decimal"/>
      <w:lvlText w:val="%1."/>
      <w:lvlJc w:val="left"/>
      <w:pPr>
        <w:ind w:left="786" w:hanging="360"/>
      </w:pPr>
      <w:rPr>
        <w:i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 w15:restartNumberingAfterBreak="0">
    <w:nsid w:val="31733920"/>
    <w:multiLevelType w:val="hybridMultilevel"/>
    <w:tmpl w:val="6046DBB2"/>
    <w:lvl w:ilvl="0" w:tplc="4009000F">
      <w:start w:val="1"/>
      <w:numFmt w:val="decimal"/>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5" w15:restartNumberingAfterBreak="0">
    <w:nsid w:val="34392A21"/>
    <w:multiLevelType w:val="hybridMultilevel"/>
    <w:tmpl w:val="0368F46A"/>
    <w:lvl w:ilvl="0" w:tplc="0DBA1DA8">
      <w:start w:val="1"/>
      <w:numFmt w:val="decimal"/>
      <w:lvlText w:val="%1."/>
      <w:lvlJc w:val="left"/>
      <w:pPr>
        <w:ind w:left="720" w:hanging="360"/>
      </w:pPr>
      <w:rPr>
        <w:b w:val="0"/>
        <w:bCs w:val="0"/>
        <w:sz w:val="22"/>
        <w:szCs w:val="22"/>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6" w15:restartNumberingAfterBreak="0">
    <w:nsid w:val="52FE256D"/>
    <w:multiLevelType w:val="hybridMultilevel"/>
    <w:tmpl w:val="06763EBE"/>
    <w:lvl w:ilvl="0" w:tplc="4009000F">
      <w:start w:val="1"/>
      <w:numFmt w:val="decimal"/>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7" w15:restartNumberingAfterBreak="0">
    <w:nsid w:val="56605A08"/>
    <w:multiLevelType w:val="hybridMultilevel"/>
    <w:tmpl w:val="65B8DFB8"/>
    <w:lvl w:ilvl="0" w:tplc="4009000F">
      <w:start w:val="1"/>
      <w:numFmt w:val="decimal"/>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num w:numId="1" w16cid:durableId="2066371987">
    <w:abstractNumId w:val="4"/>
  </w:num>
  <w:num w:numId="2" w16cid:durableId="1810853329">
    <w:abstractNumId w:val="7"/>
  </w:num>
  <w:num w:numId="3" w16cid:durableId="1154881351">
    <w:abstractNumId w:val="5"/>
  </w:num>
  <w:num w:numId="4" w16cid:durableId="437288070">
    <w:abstractNumId w:val="1"/>
  </w:num>
  <w:num w:numId="5" w16cid:durableId="1167867552">
    <w:abstractNumId w:val="6"/>
  </w:num>
  <w:num w:numId="6" w16cid:durableId="1600217319">
    <w:abstractNumId w:val="0"/>
  </w:num>
  <w:num w:numId="7" w16cid:durableId="1950551777">
    <w:abstractNumId w:val="3"/>
  </w:num>
  <w:num w:numId="8" w16cid:durableId="421878085">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bordersDoNotSurroundHeader/>
  <w:bordersDoNotSurroundFooter/>
  <w:defaultTabStop w:val="720"/>
  <w:characterSpacingControl w:val="doNotCompress"/>
  <w:savePreviewPicture/>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22ADB"/>
    <w:rsid w:val="0000595D"/>
    <w:rsid w:val="0003374A"/>
    <w:rsid w:val="0007091E"/>
    <w:rsid w:val="00071ED0"/>
    <w:rsid w:val="000732DB"/>
    <w:rsid w:val="00082D84"/>
    <w:rsid w:val="00093C12"/>
    <w:rsid w:val="000C3404"/>
    <w:rsid w:val="000E2CA4"/>
    <w:rsid w:val="00156E03"/>
    <w:rsid w:val="00157A11"/>
    <w:rsid w:val="001A703C"/>
    <w:rsid w:val="001C6AD6"/>
    <w:rsid w:val="001E1B85"/>
    <w:rsid w:val="001E65E5"/>
    <w:rsid w:val="0021698F"/>
    <w:rsid w:val="00235357"/>
    <w:rsid w:val="002539A0"/>
    <w:rsid w:val="00280EAE"/>
    <w:rsid w:val="002D202B"/>
    <w:rsid w:val="002F2DC8"/>
    <w:rsid w:val="00342FA3"/>
    <w:rsid w:val="0035588B"/>
    <w:rsid w:val="00385F47"/>
    <w:rsid w:val="00397B97"/>
    <w:rsid w:val="003B63F3"/>
    <w:rsid w:val="003C434E"/>
    <w:rsid w:val="003D2576"/>
    <w:rsid w:val="003F07B9"/>
    <w:rsid w:val="003F72C2"/>
    <w:rsid w:val="00414A2F"/>
    <w:rsid w:val="0047198B"/>
    <w:rsid w:val="00481011"/>
    <w:rsid w:val="00481938"/>
    <w:rsid w:val="004A3063"/>
    <w:rsid w:val="004A3AA5"/>
    <w:rsid w:val="004C1C65"/>
    <w:rsid w:val="004C4F7E"/>
    <w:rsid w:val="004D0E58"/>
    <w:rsid w:val="004F6BF5"/>
    <w:rsid w:val="004F6E44"/>
    <w:rsid w:val="00511529"/>
    <w:rsid w:val="00527B1D"/>
    <w:rsid w:val="00572D9E"/>
    <w:rsid w:val="00573413"/>
    <w:rsid w:val="00576876"/>
    <w:rsid w:val="005826FC"/>
    <w:rsid w:val="005959D8"/>
    <w:rsid w:val="00596F01"/>
    <w:rsid w:val="00597B0E"/>
    <w:rsid w:val="005B1FBF"/>
    <w:rsid w:val="005C67AB"/>
    <w:rsid w:val="005D7A0E"/>
    <w:rsid w:val="005E12ED"/>
    <w:rsid w:val="005E5679"/>
    <w:rsid w:val="00632B80"/>
    <w:rsid w:val="00654877"/>
    <w:rsid w:val="00705646"/>
    <w:rsid w:val="007339D8"/>
    <w:rsid w:val="007354F2"/>
    <w:rsid w:val="00747A78"/>
    <w:rsid w:val="00756ED8"/>
    <w:rsid w:val="007666B4"/>
    <w:rsid w:val="007753E7"/>
    <w:rsid w:val="00784CBC"/>
    <w:rsid w:val="007A36D5"/>
    <w:rsid w:val="007A76E9"/>
    <w:rsid w:val="007B0B4B"/>
    <w:rsid w:val="007B2734"/>
    <w:rsid w:val="007B7CCA"/>
    <w:rsid w:val="007D4B9C"/>
    <w:rsid w:val="00800483"/>
    <w:rsid w:val="0081769E"/>
    <w:rsid w:val="00817A8F"/>
    <w:rsid w:val="00835791"/>
    <w:rsid w:val="008555FE"/>
    <w:rsid w:val="00856276"/>
    <w:rsid w:val="00864D5D"/>
    <w:rsid w:val="00872BF8"/>
    <w:rsid w:val="008E3B5E"/>
    <w:rsid w:val="009031AD"/>
    <w:rsid w:val="00924B6C"/>
    <w:rsid w:val="00927440"/>
    <w:rsid w:val="00950BCA"/>
    <w:rsid w:val="0098527D"/>
    <w:rsid w:val="00A23EB8"/>
    <w:rsid w:val="00A35688"/>
    <w:rsid w:val="00A63657"/>
    <w:rsid w:val="00A67FD4"/>
    <w:rsid w:val="00A71F9F"/>
    <w:rsid w:val="00A80CC4"/>
    <w:rsid w:val="00A82B6F"/>
    <w:rsid w:val="00A92693"/>
    <w:rsid w:val="00A94639"/>
    <w:rsid w:val="00AB561E"/>
    <w:rsid w:val="00AD0872"/>
    <w:rsid w:val="00AE2589"/>
    <w:rsid w:val="00B03CD6"/>
    <w:rsid w:val="00B22ADB"/>
    <w:rsid w:val="00B245DF"/>
    <w:rsid w:val="00B57C64"/>
    <w:rsid w:val="00B64B56"/>
    <w:rsid w:val="00B76BDB"/>
    <w:rsid w:val="00B85419"/>
    <w:rsid w:val="00BB5209"/>
    <w:rsid w:val="00BC4685"/>
    <w:rsid w:val="00BE78EB"/>
    <w:rsid w:val="00BF4DC9"/>
    <w:rsid w:val="00C203C3"/>
    <w:rsid w:val="00C3276B"/>
    <w:rsid w:val="00C44378"/>
    <w:rsid w:val="00C65921"/>
    <w:rsid w:val="00C74A5B"/>
    <w:rsid w:val="00CA15BF"/>
    <w:rsid w:val="00CA3F2A"/>
    <w:rsid w:val="00CB4CA5"/>
    <w:rsid w:val="00DB5D5A"/>
    <w:rsid w:val="00DE2A98"/>
    <w:rsid w:val="00DE6A45"/>
    <w:rsid w:val="00DF41A4"/>
    <w:rsid w:val="00DF4D07"/>
    <w:rsid w:val="00E02499"/>
    <w:rsid w:val="00E02BB3"/>
    <w:rsid w:val="00E068B6"/>
    <w:rsid w:val="00E434B3"/>
    <w:rsid w:val="00E71923"/>
    <w:rsid w:val="00E903F4"/>
    <w:rsid w:val="00E91D14"/>
    <w:rsid w:val="00EA6D6C"/>
    <w:rsid w:val="00EE1D93"/>
    <w:rsid w:val="00EF46C0"/>
    <w:rsid w:val="00F139EC"/>
    <w:rsid w:val="00F26466"/>
    <w:rsid w:val="00F27F00"/>
    <w:rsid w:val="00F305FF"/>
    <w:rsid w:val="00F36C46"/>
    <w:rsid w:val="00F476B3"/>
    <w:rsid w:val="00F50EF2"/>
    <w:rsid w:val="00F76408"/>
    <w:rsid w:val="00F8050A"/>
    <w:rsid w:val="00F87159"/>
    <w:rsid w:val="00F92D39"/>
    <w:rsid w:val="00FA18F9"/>
    <w:rsid w:val="00FB160B"/>
    <w:rsid w:val="00FB6344"/>
  </w:rsids>
  <m:mathPr>
    <m:mathFont m:val="Cambria Math"/>
    <m:brkBin m:val="before"/>
    <m:brkBinSub m:val="--"/>
    <m:smallFrac m:val="0"/>
    <m:dispDef/>
    <m:lMargin m:val="0"/>
    <m:rMargin m:val="0"/>
    <m:defJc m:val="centerGroup"/>
    <m:wrapIndent m:val="1440"/>
    <m:intLim m:val="subSup"/>
    <m:naryLim m:val="undOvr"/>
  </m:mathPr>
  <w:themeFontLang w:val="en-IN"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3B40E76"/>
  <w15:chartTrackingRefBased/>
  <w15:docId w15:val="{628EFC04-7C7B-4086-9338-623346A6417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 w:val="22"/>
        <w:szCs w:val="22"/>
        <w:lang w:val="en-IN"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Hyperlink"/>
    <w:basedOn w:val="a0"/>
    <w:uiPriority w:val="99"/>
    <w:unhideWhenUsed/>
    <w:rsid w:val="00EA6D6C"/>
    <w:rPr>
      <w:color w:val="0563C1" w:themeColor="hyperlink"/>
      <w:u w:val="single"/>
    </w:rPr>
  </w:style>
  <w:style w:type="character" w:styleId="a4">
    <w:name w:val="Unresolved Mention"/>
    <w:basedOn w:val="a0"/>
    <w:uiPriority w:val="99"/>
    <w:semiHidden/>
    <w:unhideWhenUsed/>
    <w:rsid w:val="00EA6D6C"/>
    <w:rPr>
      <w:color w:val="605E5C"/>
      <w:shd w:val="clear" w:color="auto" w:fill="E1DFDD"/>
    </w:rPr>
  </w:style>
  <w:style w:type="paragraph" w:styleId="a5">
    <w:name w:val="List Paragraph"/>
    <w:basedOn w:val="a"/>
    <w:uiPriority w:val="34"/>
    <w:qFormat/>
    <w:rsid w:val="00A67FD4"/>
    <w:pPr>
      <w:ind w:left="720"/>
      <w:contextualSpacing/>
    </w:pPr>
  </w:style>
  <w:style w:type="table" w:styleId="a6">
    <w:name w:val="Table Grid"/>
    <w:basedOn w:val="a1"/>
    <w:uiPriority w:val="39"/>
    <w:rsid w:val="00AE258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7">
    <w:name w:val="Placeholder Text"/>
    <w:basedOn w:val="a0"/>
    <w:uiPriority w:val="99"/>
    <w:semiHidden/>
    <w:rsid w:val="002539A0"/>
    <w:rPr>
      <w:color w:val="808080"/>
    </w:rPr>
  </w:style>
  <w:style w:type="paragraph" w:styleId="a8">
    <w:name w:val="header"/>
    <w:basedOn w:val="a"/>
    <w:link w:val="a9"/>
    <w:uiPriority w:val="99"/>
    <w:unhideWhenUsed/>
    <w:rsid w:val="007B7CCA"/>
    <w:pPr>
      <w:tabs>
        <w:tab w:val="center" w:pos="4513"/>
        <w:tab w:val="right" w:pos="9026"/>
      </w:tabs>
      <w:spacing w:after="0" w:line="240" w:lineRule="auto"/>
    </w:pPr>
  </w:style>
  <w:style w:type="character" w:customStyle="1" w:styleId="a9">
    <w:name w:val="页眉 字符"/>
    <w:basedOn w:val="a0"/>
    <w:link w:val="a8"/>
    <w:uiPriority w:val="99"/>
    <w:rsid w:val="007B7CCA"/>
  </w:style>
  <w:style w:type="paragraph" w:styleId="aa">
    <w:name w:val="footer"/>
    <w:basedOn w:val="a"/>
    <w:link w:val="ab"/>
    <w:uiPriority w:val="99"/>
    <w:unhideWhenUsed/>
    <w:rsid w:val="007B7CCA"/>
    <w:pPr>
      <w:tabs>
        <w:tab w:val="center" w:pos="4513"/>
        <w:tab w:val="right" w:pos="9026"/>
      </w:tabs>
      <w:spacing w:after="0" w:line="240" w:lineRule="auto"/>
    </w:pPr>
  </w:style>
  <w:style w:type="character" w:customStyle="1" w:styleId="ab">
    <w:name w:val="页脚 字符"/>
    <w:basedOn w:val="a0"/>
    <w:link w:val="aa"/>
    <w:uiPriority w:val="99"/>
    <w:rsid w:val="007B7CCA"/>
  </w:style>
  <w:style w:type="paragraph" w:customStyle="1" w:styleId="MDPI71References">
    <w:name w:val="MDPI_7.1_References"/>
    <w:qFormat/>
    <w:rsid w:val="00481011"/>
    <w:pPr>
      <w:numPr>
        <w:numId w:val="6"/>
      </w:numPr>
      <w:adjustRightInd w:val="0"/>
      <w:snapToGrid w:val="0"/>
      <w:spacing w:after="0" w:line="228" w:lineRule="auto"/>
      <w:jc w:val="both"/>
    </w:pPr>
    <w:rPr>
      <w:rFonts w:ascii="Palatino Linotype" w:eastAsia="Times New Roman" w:hAnsi="Palatino Linotype" w:cs="Times New Roman"/>
      <w:color w:val="000000"/>
      <w:kern w:val="0"/>
      <w:sz w:val="18"/>
      <w:szCs w:val="20"/>
      <w:lang w:val="en-US" w:eastAsia="de-DE" w:bidi="en-US"/>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mailto:vasanths@srmist.edu.in" TargetMode="External"/><Relationship Id="rId13" Type="http://schemas.openxmlformats.org/officeDocument/2006/relationships/image" Target="media/image5.pn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4.jpeg"/><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jpeg"/><Relationship Id="rId5" Type="http://schemas.openxmlformats.org/officeDocument/2006/relationships/webSettings" Target="webSettings.xml"/><Relationship Id="rId15" Type="http://schemas.openxmlformats.org/officeDocument/2006/relationships/image" Target="media/image7.jpeg"/><Relationship Id="rId10" Type="http://schemas.openxmlformats.org/officeDocument/2006/relationships/image" Target="media/image2.png"/><Relationship Id="rId4" Type="http://schemas.openxmlformats.org/officeDocument/2006/relationships/settings" Target="settings.xml"/><Relationship Id="rId9" Type="http://schemas.openxmlformats.org/officeDocument/2006/relationships/image" Target="media/image1.jpeg"/><Relationship Id="rId14" Type="http://schemas.openxmlformats.org/officeDocument/2006/relationships/image" Target="media/image6.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TURABIAN.XSL" StyleName="Turabian" Version="6"/>
</file>

<file path=customXml/itemProps1.xml><?xml version="1.0" encoding="utf-8"?>
<ds:datastoreItem xmlns:ds="http://schemas.openxmlformats.org/officeDocument/2006/customXml" ds:itemID="{F4B20F46-9749-4865-A7AC-2A808DDFBD1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10</Pages>
  <Words>3362</Words>
  <Characters>19166</Characters>
  <Application>Microsoft Office Word</Application>
  <DocSecurity>0</DocSecurity>
  <Lines>159</Lines>
  <Paragraphs>44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22484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VASANTH SWAMINATHAN</dc:creator>
  <cp:keywords/>
  <dc:description/>
  <cp:lastModifiedBy>Tingting Guo</cp:lastModifiedBy>
  <cp:revision>2</cp:revision>
  <dcterms:created xsi:type="dcterms:W3CDTF">2023-12-12T05:54:00Z</dcterms:created>
  <dcterms:modified xsi:type="dcterms:W3CDTF">2023-12-12T05:54:00Z</dcterms:modified>
</cp:coreProperties>
</file>